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72" w:rsidRDefault="00185072" w:rsidP="00185072">
      <w:pPr>
        <w:autoSpaceDE w:val="0"/>
        <w:autoSpaceDN w:val="0"/>
        <w:adjustRightInd w:val="0"/>
        <w:spacing w:after="0" w:line="240" w:lineRule="auto"/>
        <w:rPr>
          <w:rFonts w:cs="ComicSansMS-Bold-Identity-H"/>
          <w:b/>
          <w:bCs/>
          <w:sz w:val="32"/>
          <w:szCs w:val="32"/>
        </w:rPr>
      </w:pPr>
      <w:r>
        <w:rPr>
          <w:noProof/>
          <w:lang w:eastAsia="en-GB"/>
        </w:rPr>
        <w:drawing>
          <wp:anchor distT="0" distB="0" distL="114300" distR="114300" simplePos="0" relativeHeight="251659264" behindDoc="0" locked="0" layoutInCell="1" allowOverlap="1" wp14:anchorId="66782206" wp14:editId="29BE2795">
            <wp:simplePos x="0" y="0"/>
            <wp:positionH relativeFrom="column">
              <wp:posOffset>4845939</wp:posOffset>
            </wp:positionH>
            <wp:positionV relativeFrom="paragraph">
              <wp:posOffset>-420751</wp:posOffset>
            </wp:positionV>
            <wp:extent cx="1314450" cy="1314450"/>
            <wp:effectExtent l="133350" t="114300" r="152400" b="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85072" w:rsidRPr="007105A3" w:rsidRDefault="00C61959" w:rsidP="00185072">
      <w:pPr>
        <w:autoSpaceDE w:val="0"/>
        <w:autoSpaceDN w:val="0"/>
        <w:adjustRightInd w:val="0"/>
        <w:spacing w:after="0" w:line="240" w:lineRule="auto"/>
        <w:rPr>
          <w:rFonts w:cs="ComicSansMS-Bold-Identity-H"/>
          <w:b/>
          <w:bCs/>
          <w:sz w:val="56"/>
          <w:szCs w:val="48"/>
        </w:rPr>
      </w:pPr>
      <w:r w:rsidRPr="007105A3">
        <w:rPr>
          <w:rFonts w:cs="ComicSansMS-Bold-Identity-H"/>
          <w:b/>
          <w:bCs/>
          <w:sz w:val="56"/>
          <w:szCs w:val="48"/>
        </w:rPr>
        <w:t>Red Hall Primary School</w:t>
      </w:r>
    </w:p>
    <w:p w:rsidR="007105A3" w:rsidRDefault="007105A3" w:rsidP="00185072">
      <w:pPr>
        <w:autoSpaceDE w:val="0"/>
        <w:autoSpaceDN w:val="0"/>
        <w:adjustRightInd w:val="0"/>
        <w:spacing w:after="0" w:line="240" w:lineRule="auto"/>
        <w:rPr>
          <w:rFonts w:cs="ComicSansMS-Bold-Identity-H"/>
          <w:b/>
          <w:bCs/>
          <w:sz w:val="48"/>
          <w:szCs w:val="48"/>
        </w:rPr>
      </w:pPr>
    </w:p>
    <w:p w:rsidR="007105A3" w:rsidRDefault="007105A3" w:rsidP="00185072">
      <w:pPr>
        <w:autoSpaceDE w:val="0"/>
        <w:autoSpaceDN w:val="0"/>
        <w:adjustRightInd w:val="0"/>
        <w:spacing w:after="0" w:line="240" w:lineRule="auto"/>
        <w:rPr>
          <w:rFonts w:cs="ComicSansMS-Bold-Identity-H"/>
          <w:b/>
          <w:bCs/>
          <w:sz w:val="48"/>
          <w:szCs w:val="48"/>
        </w:rPr>
      </w:pPr>
    </w:p>
    <w:tbl>
      <w:tblPr>
        <w:tblpPr w:leftFromText="180" w:rightFromText="180" w:vertAnchor="page" w:horzAnchor="margin" w:tblpXSpec="center" w:tblpY="5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7105A3" w:rsidRPr="00F846D7" w:rsidTr="00535CFF">
        <w:tc>
          <w:tcPr>
            <w:tcW w:w="9016" w:type="dxa"/>
            <w:gridSpan w:val="2"/>
            <w:shd w:val="clear" w:color="auto" w:fill="E2EFD9"/>
          </w:tcPr>
          <w:p w:rsidR="007105A3" w:rsidRPr="00EA6BF3" w:rsidRDefault="007105A3" w:rsidP="00535CFF">
            <w:pPr>
              <w:jc w:val="center"/>
              <w:rPr>
                <w:rFonts w:ascii="Calibri" w:eastAsia="Calibri" w:hAnsi="Calibri"/>
                <w:b/>
                <w:sz w:val="28"/>
                <w:szCs w:val="28"/>
              </w:rPr>
            </w:pPr>
            <w:r w:rsidRPr="00EA6BF3">
              <w:rPr>
                <w:rFonts w:ascii="Calibri" w:eastAsia="Calibri" w:hAnsi="Calibri"/>
                <w:b/>
                <w:sz w:val="28"/>
                <w:szCs w:val="28"/>
              </w:rPr>
              <w:t>Document History</w:t>
            </w:r>
          </w:p>
        </w:tc>
      </w:tr>
      <w:tr w:rsidR="007105A3" w:rsidRPr="00F846D7" w:rsidTr="00535CFF">
        <w:tc>
          <w:tcPr>
            <w:tcW w:w="2972" w:type="dxa"/>
            <w:shd w:val="clear" w:color="auto" w:fill="auto"/>
          </w:tcPr>
          <w:p w:rsidR="007105A3" w:rsidRPr="00EA6BF3" w:rsidRDefault="007105A3" w:rsidP="00535CFF">
            <w:pPr>
              <w:jc w:val="center"/>
              <w:rPr>
                <w:rFonts w:ascii="Calibri" w:eastAsia="Calibri" w:hAnsi="Calibri"/>
                <w:b/>
                <w:sz w:val="28"/>
                <w:szCs w:val="28"/>
              </w:rPr>
            </w:pPr>
            <w:r w:rsidRPr="00EA6BF3">
              <w:rPr>
                <w:rFonts w:ascii="Calibri" w:eastAsia="Calibri" w:hAnsi="Calibri"/>
                <w:b/>
                <w:sz w:val="28"/>
                <w:szCs w:val="28"/>
              </w:rPr>
              <w:t>Originally Written:</w:t>
            </w:r>
          </w:p>
        </w:tc>
        <w:tc>
          <w:tcPr>
            <w:tcW w:w="6044" w:type="dxa"/>
            <w:shd w:val="clear" w:color="auto" w:fill="auto"/>
          </w:tcPr>
          <w:p w:rsidR="007105A3" w:rsidRPr="00EA6BF3" w:rsidRDefault="00225F39" w:rsidP="00225F39">
            <w:pPr>
              <w:pStyle w:val="NoSpacing"/>
            </w:pPr>
            <w:r>
              <w:t>July 2014</w:t>
            </w:r>
          </w:p>
        </w:tc>
      </w:tr>
      <w:tr w:rsidR="007105A3" w:rsidRPr="00F846D7" w:rsidTr="00535CFF">
        <w:tc>
          <w:tcPr>
            <w:tcW w:w="2972" w:type="dxa"/>
            <w:shd w:val="clear" w:color="auto" w:fill="auto"/>
          </w:tcPr>
          <w:p w:rsidR="007105A3" w:rsidRPr="00EA6BF3" w:rsidRDefault="007105A3" w:rsidP="00535CFF">
            <w:pPr>
              <w:jc w:val="center"/>
              <w:rPr>
                <w:rFonts w:ascii="Calibri" w:eastAsia="Calibri" w:hAnsi="Calibri"/>
                <w:b/>
                <w:sz w:val="28"/>
                <w:szCs w:val="28"/>
              </w:rPr>
            </w:pPr>
            <w:r w:rsidRPr="00EA6BF3">
              <w:rPr>
                <w:rFonts w:ascii="Calibri" w:eastAsia="Calibri" w:hAnsi="Calibri"/>
                <w:b/>
                <w:sz w:val="28"/>
                <w:szCs w:val="28"/>
              </w:rPr>
              <w:t>Updated:</w:t>
            </w:r>
          </w:p>
        </w:tc>
        <w:tc>
          <w:tcPr>
            <w:tcW w:w="6044" w:type="dxa"/>
            <w:shd w:val="clear" w:color="auto" w:fill="auto"/>
          </w:tcPr>
          <w:p w:rsidR="00225F39" w:rsidRDefault="00225F39" w:rsidP="00225F39">
            <w:pPr>
              <w:pStyle w:val="NoSpacing"/>
            </w:pPr>
            <w:r>
              <w:t>May 2016</w:t>
            </w:r>
          </w:p>
          <w:p w:rsidR="007105A3" w:rsidRPr="00EA6BF3" w:rsidRDefault="007105A3" w:rsidP="00225F39">
            <w:pPr>
              <w:pStyle w:val="NoSpacing"/>
            </w:pPr>
            <w:r>
              <w:t>June 2018</w:t>
            </w:r>
          </w:p>
        </w:tc>
      </w:tr>
      <w:tr w:rsidR="007105A3" w:rsidRPr="00F846D7" w:rsidTr="00535CFF">
        <w:tc>
          <w:tcPr>
            <w:tcW w:w="2972" w:type="dxa"/>
            <w:shd w:val="clear" w:color="auto" w:fill="auto"/>
          </w:tcPr>
          <w:p w:rsidR="007105A3" w:rsidRPr="00EA6BF3" w:rsidRDefault="007105A3" w:rsidP="00535CFF">
            <w:pPr>
              <w:jc w:val="center"/>
              <w:rPr>
                <w:rFonts w:ascii="Calibri" w:eastAsia="Calibri" w:hAnsi="Calibri"/>
                <w:b/>
                <w:sz w:val="28"/>
                <w:szCs w:val="28"/>
              </w:rPr>
            </w:pPr>
            <w:r w:rsidRPr="00EA6BF3">
              <w:rPr>
                <w:rFonts w:ascii="Calibri" w:eastAsia="Calibri" w:hAnsi="Calibri"/>
                <w:b/>
                <w:sz w:val="28"/>
                <w:szCs w:val="28"/>
              </w:rPr>
              <w:t>By:</w:t>
            </w:r>
          </w:p>
        </w:tc>
        <w:tc>
          <w:tcPr>
            <w:tcW w:w="6044" w:type="dxa"/>
            <w:shd w:val="clear" w:color="auto" w:fill="auto"/>
          </w:tcPr>
          <w:p w:rsidR="007105A3" w:rsidRPr="00EA6BF3" w:rsidRDefault="007105A3" w:rsidP="00225F39">
            <w:pPr>
              <w:pStyle w:val="NoSpacing"/>
            </w:pPr>
            <w:r>
              <w:t>DH and LK</w:t>
            </w:r>
          </w:p>
        </w:tc>
      </w:tr>
      <w:tr w:rsidR="007105A3" w:rsidRPr="00F846D7" w:rsidTr="00535CFF">
        <w:tc>
          <w:tcPr>
            <w:tcW w:w="2972" w:type="dxa"/>
            <w:shd w:val="clear" w:color="auto" w:fill="auto"/>
          </w:tcPr>
          <w:p w:rsidR="007105A3" w:rsidRPr="00EA6BF3" w:rsidRDefault="007105A3" w:rsidP="00535CFF">
            <w:pPr>
              <w:jc w:val="center"/>
              <w:rPr>
                <w:rFonts w:ascii="Calibri" w:eastAsia="Calibri" w:hAnsi="Calibri"/>
                <w:b/>
                <w:sz w:val="28"/>
                <w:szCs w:val="28"/>
              </w:rPr>
            </w:pPr>
            <w:r w:rsidRPr="00EA6BF3">
              <w:rPr>
                <w:rFonts w:ascii="Calibri" w:eastAsia="Calibri" w:hAnsi="Calibri"/>
                <w:b/>
                <w:sz w:val="28"/>
                <w:szCs w:val="28"/>
              </w:rPr>
              <w:t>Additional guidance added:</w:t>
            </w:r>
          </w:p>
        </w:tc>
        <w:tc>
          <w:tcPr>
            <w:tcW w:w="6044" w:type="dxa"/>
            <w:shd w:val="clear" w:color="auto" w:fill="auto"/>
          </w:tcPr>
          <w:p w:rsidR="007105A3" w:rsidRPr="00EA6BF3" w:rsidRDefault="007105A3" w:rsidP="00225F39">
            <w:pPr>
              <w:pStyle w:val="NoSpacing"/>
            </w:pPr>
          </w:p>
        </w:tc>
      </w:tr>
      <w:tr w:rsidR="007105A3" w:rsidRPr="00F846D7" w:rsidTr="00535CFF">
        <w:tc>
          <w:tcPr>
            <w:tcW w:w="2972" w:type="dxa"/>
            <w:vMerge w:val="restart"/>
            <w:shd w:val="clear" w:color="auto" w:fill="auto"/>
          </w:tcPr>
          <w:p w:rsidR="007105A3" w:rsidRPr="00EA6BF3" w:rsidRDefault="007105A3" w:rsidP="00535CFF">
            <w:pPr>
              <w:jc w:val="center"/>
              <w:rPr>
                <w:rFonts w:ascii="Calibri" w:eastAsia="Calibri" w:hAnsi="Calibri"/>
                <w:b/>
                <w:sz w:val="28"/>
                <w:szCs w:val="28"/>
              </w:rPr>
            </w:pPr>
            <w:r w:rsidRPr="00EA6BF3">
              <w:rPr>
                <w:rFonts w:ascii="Calibri" w:eastAsia="Calibri" w:hAnsi="Calibri"/>
                <w:b/>
                <w:sz w:val="28"/>
                <w:szCs w:val="28"/>
              </w:rPr>
              <w:t>Approved by Governing Body:</w:t>
            </w:r>
          </w:p>
        </w:tc>
        <w:tc>
          <w:tcPr>
            <w:tcW w:w="6044" w:type="dxa"/>
            <w:shd w:val="clear" w:color="auto" w:fill="auto"/>
          </w:tcPr>
          <w:p w:rsidR="007105A3" w:rsidRPr="00EA6BF3" w:rsidRDefault="007105A3" w:rsidP="00225F39">
            <w:pPr>
              <w:pStyle w:val="NoSpacing"/>
              <w:rPr>
                <w:i/>
              </w:rPr>
            </w:pPr>
            <w:r>
              <w:rPr>
                <w:i/>
              </w:rPr>
              <w:t>May</w:t>
            </w:r>
            <w:r w:rsidRPr="00EA6BF3">
              <w:rPr>
                <w:i/>
              </w:rPr>
              <w:t xml:space="preserve"> 2016</w:t>
            </w:r>
          </w:p>
        </w:tc>
      </w:tr>
      <w:tr w:rsidR="007105A3" w:rsidRPr="00F846D7" w:rsidTr="00535CFF">
        <w:tc>
          <w:tcPr>
            <w:tcW w:w="2972" w:type="dxa"/>
            <w:vMerge/>
            <w:shd w:val="clear" w:color="auto" w:fill="auto"/>
          </w:tcPr>
          <w:p w:rsidR="007105A3" w:rsidRPr="00EA6BF3" w:rsidRDefault="007105A3" w:rsidP="00535CFF">
            <w:pPr>
              <w:jc w:val="center"/>
              <w:rPr>
                <w:rFonts w:ascii="Calibri" w:eastAsia="Calibri" w:hAnsi="Calibri"/>
                <w:b/>
                <w:sz w:val="28"/>
                <w:szCs w:val="28"/>
              </w:rPr>
            </w:pPr>
          </w:p>
        </w:tc>
        <w:tc>
          <w:tcPr>
            <w:tcW w:w="6044" w:type="dxa"/>
            <w:shd w:val="clear" w:color="auto" w:fill="auto"/>
          </w:tcPr>
          <w:p w:rsidR="007105A3" w:rsidRPr="00EA6BF3" w:rsidRDefault="007105A3" w:rsidP="00225F39">
            <w:pPr>
              <w:pStyle w:val="NoSpacing"/>
              <w:rPr>
                <w:i/>
              </w:rPr>
            </w:pPr>
          </w:p>
        </w:tc>
      </w:tr>
      <w:tr w:rsidR="007105A3" w:rsidRPr="00F846D7" w:rsidTr="00535CFF">
        <w:tc>
          <w:tcPr>
            <w:tcW w:w="2972" w:type="dxa"/>
            <w:vMerge/>
            <w:shd w:val="clear" w:color="auto" w:fill="auto"/>
          </w:tcPr>
          <w:p w:rsidR="007105A3" w:rsidRPr="00EA6BF3" w:rsidRDefault="007105A3" w:rsidP="00535CFF">
            <w:pPr>
              <w:jc w:val="center"/>
              <w:rPr>
                <w:rFonts w:ascii="Calibri" w:eastAsia="Calibri" w:hAnsi="Calibri"/>
                <w:b/>
                <w:sz w:val="28"/>
                <w:szCs w:val="28"/>
              </w:rPr>
            </w:pPr>
          </w:p>
        </w:tc>
        <w:tc>
          <w:tcPr>
            <w:tcW w:w="6044" w:type="dxa"/>
            <w:shd w:val="clear" w:color="auto" w:fill="auto"/>
          </w:tcPr>
          <w:p w:rsidR="007105A3" w:rsidRPr="00EA6BF3" w:rsidRDefault="007105A3" w:rsidP="00225F39">
            <w:pPr>
              <w:pStyle w:val="NoSpacing"/>
            </w:pPr>
          </w:p>
        </w:tc>
      </w:tr>
      <w:tr w:rsidR="007105A3" w:rsidRPr="00F846D7" w:rsidTr="00535CFF">
        <w:trPr>
          <w:trHeight w:val="68"/>
        </w:trPr>
        <w:tc>
          <w:tcPr>
            <w:tcW w:w="2972" w:type="dxa"/>
            <w:shd w:val="clear" w:color="auto" w:fill="auto"/>
          </w:tcPr>
          <w:p w:rsidR="007105A3" w:rsidRPr="00EA6BF3" w:rsidRDefault="007105A3" w:rsidP="00535CFF">
            <w:pPr>
              <w:jc w:val="center"/>
              <w:rPr>
                <w:rFonts w:ascii="Calibri" w:eastAsia="Calibri" w:hAnsi="Calibri"/>
                <w:b/>
                <w:sz w:val="28"/>
                <w:szCs w:val="28"/>
              </w:rPr>
            </w:pPr>
            <w:r w:rsidRPr="00EA6BF3">
              <w:rPr>
                <w:rFonts w:ascii="Calibri" w:eastAsia="Calibri" w:hAnsi="Calibri"/>
                <w:b/>
                <w:sz w:val="28"/>
                <w:szCs w:val="28"/>
              </w:rPr>
              <w:t>Next Review Date:</w:t>
            </w:r>
          </w:p>
        </w:tc>
        <w:tc>
          <w:tcPr>
            <w:tcW w:w="6044" w:type="dxa"/>
            <w:shd w:val="clear" w:color="auto" w:fill="auto"/>
          </w:tcPr>
          <w:p w:rsidR="007105A3" w:rsidRPr="00EA6BF3" w:rsidRDefault="007105A3" w:rsidP="00225F39">
            <w:pPr>
              <w:pStyle w:val="NoSpacing"/>
            </w:pPr>
            <w:r>
              <w:t>June 2020 or sooner if required</w:t>
            </w:r>
          </w:p>
          <w:p w:rsidR="007105A3" w:rsidRPr="00EA6BF3" w:rsidRDefault="007105A3" w:rsidP="00225F39">
            <w:pPr>
              <w:pStyle w:val="NoSpacing"/>
            </w:pPr>
          </w:p>
        </w:tc>
      </w:tr>
    </w:tbl>
    <w:p w:rsidR="007105A3" w:rsidRDefault="007105A3" w:rsidP="00185072">
      <w:pPr>
        <w:autoSpaceDE w:val="0"/>
        <w:autoSpaceDN w:val="0"/>
        <w:adjustRightInd w:val="0"/>
        <w:spacing w:after="0" w:line="240" w:lineRule="auto"/>
        <w:rPr>
          <w:rFonts w:cs="ComicSansMS-Bold-Identity-H"/>
          <w:b/>
          <w:bCs/>
          <w:sz w:val="48"/>
          <w:szCs w:val="48"/>
        </w:rPr>
      </w:pPr>
    </w:p>
    <w:p w:rsidR="00185072" w:rsidRPr="00C61959" w:rsidRDefault="00185072" w:rsidP="007105A3">
      <w:pPr>
        <w:autoSpaceDE w:val="0"/>
        <w:autoSpaceDN w:val="0"/>
        <w:adjustRightInd w:val="0"/>
        <w:spacing w:after="0" w:line="240" w:lineRule="auto"/>
        <w:jc w:val="center"/>
        <w:rPr>
          <w:rFonts w:cs="ComicSansMS-Bold-Identity-H"/>
          <w:b/>
          <w:bCs/>
          <w:sz w:val="48"/>
          <w:szCs w:val="48"/>
        </w:rPr>
      </w:pPr>
      <w:r w:rsidRPr="00C61959">
        <w:rPr>
          <w:rFonts w:cs="ComicSansMS-Bold-Identity-H"/>
          <w:b/>
          <w:bCs/>
          <w:sz w:val="48"/>
          <w:szCs w:val="48"/>
        </w:rPr>
        <w:t>Pupil Illness Policy</w:t>
      </w: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1B7CE3" w:rsidRDefault="001B7CE3" w:rsidP="00185072">
      <w:pPr>
        <w:autoSpaceDE w:val="0"/>
        <w:autoSpaceDN w:val="0"/>
        <w:adjustRightInd w:val="0"/>
        <w:spacing w:after="0" w:line="240" w:lineRule="auto"/>
        <w:rPr>
          <w:rFonts w:cs="ComicSansMS-Bold-Identity-H"/>
          <w:b/>
          <w:bCs/>
          <w:sz w:val="24"/>
          <w:szCs w:val="24"/>
        </w:rPr>
      </w:pPr>
    </w:p>
    <w:p w:rsidR="001B7CE3" w:rsidRDefault="001B7CE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7105A3" w:rsidRDefault="007105A3" w:rsidP="00185072">
      <w:pPr>
        <w:autoSpaceDE w:val="0"/>
        <w:autoSpaceDN w:val="0"/>
        <w:adjustRightInd w:val="0"/>
        <w:spacing w:after="0" w:line="240" w:lineRule="auto"/>
        <w:rPr>
          <w:rFonts w:cs="ComicSansMS-Bold-Identity-H"/>
          <w:b/>
          <w:bCs/>
          <w:sz w:val="24"/>
          <w:szCs w:val="24"/>
        </w:rPr>
      </w:pPr>
    </w:p>
    <w:p w:rsidR="00185072" w:rsidRPr="00225F39" w:rsidRDefault="005A0507" w:rsidP="007105A3">
      <w:pPr>
        <w:autoSpaceDE w:val="0"/>
        <w:autoSpaceDN w:val="0"/>
        <w:adjustRightInd w:val="0"/>
        <w:spacing w:after="0" w:line="240" w:lineRule="auto"/>
        <w:rPr>
          <w:rFonts w:cs="ComicSansMS-Bold-Identity-H"/>
          <w:b/>
          <w:bCs/>
          <w:sz w:val="32"/>
          <w:szCs w:val="24"/>
        </w:rPr>
      </w:pPr>
      <w:r>
        <w:rPr>
          <w:rFonts w:cs="ComicSansMS-Bold-Identity-H"/>
          <w:b/>
          <w:bCs/>
          <w:sz w:val="32"/>
          <w:szCs w:val="24"/>
        </w:rPr>
        <w:lastRenderedPageBreak/>
        <w:t>Rationale</w:t>
      </w:r>
    </w:p>
    <w:p w:rsidR="007105A3" w:rsidRPr="007105A3" w:rsidRDefault="007105A3" w:rsidP="007105A3">
      <w:pPr>
        <w:pStyle w:val="ListParagraph"/>
        <w:autoSpaceDE w:val="0"/>
        <w:autoSpaceDN w:val="0"/>
        <w:adjustRightInd w:val="0"/>
        <w:spacing w:after="0" w:line="240" w:lineRule="auto"/>
        <w:rPr>
          <w:rFonts w:cs="ComicSansMS-Bold-Identity-H"/>
          <w:b/>
          <w:bCs/>
          <w:sz w:val="24"/>
          <w:szCs w:val="24"/>
        </w:rPr>
      </w:pPr>
    </w:p>
    <w:p w:rsidR="00185072" w:rsidRPr="00C61959" w:rsidRDefault="00185072" w:rsidP="00185072">
      <w:p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 xml:space="preserve">This policy outlines procedures to </w:t>
      </w:r>
      <w:proofErr w:type="gramStart"/>
      <w:r w:rsidRPr="00C61959">
        <w:rPr>
          <w:rFonts w:eastAsia="ComicSansMS-Identity-H" w:cs="ComicSansMS-Identity-H"/>
          <w:sz w:val="24"/>
          <w:szCs w:val="24"/>
        </w:rPr>
        <w:t>be followed</w:t>
      </w:r>
      <w:proofErr w:type="gramEnd"/>
      <w:r w:rsidRPr="00C61959">
        <w:rPr>
          <w:rFonts w:eastAsia="ComicSansMS-Identity-H" w:cs="ComicSansMS-Identity-H"/>
          <w:sz w:val="24"/>
          <w:szCs w:val="24"/>
        </w:rPr>
        <w:t xml:space="preserve"> in the event of a pupil illness.</w:t>
      </w:r>
      <w:r w:rsidR="00A26F46" w:rsidRPr="00C61959">
        <w:rPr>
          <w:rFonts w:eastAsia="ComicSansMS-Identity-H" w:cs="ComicSansMS-Identity-H"/>
          <w:sz w:val="24"/>
          <w:szCs w:val="24"/>
        </w:rPr>
        <w:t xml:space="preserve">  This policy applies to all children that attend Red Hall Primary School from our </w:t>
      </w:r>
      <w:proofErr w:type="gramStart"/>
      <w:r w:rsidR="00A26F46" w:rsidRPr="00C61959">
        <w:rPr>
          <w:rFonts w:eastAsia="ComicSansMS-Identity-H" w:cs="ComicSansMS-Identity-H"/>
          <w:sz w:val="24"/>
          <w:szCs w:val="24"/>
        </w:rPr>
        <w:t>2 year old</w:t>
      </w:r>
      <w:proofErr w:type="gramEnd"/>
      <w:r w:rsidR="00A26F46" w:rsidRPr="00C61959">
        <w:rPr>
          <w:rFonts w:eastAsia="ComicSansMS-Identity-H" w:cs="ComicSansMS-Identity-H"/>
          <w:sz w:val="24"/>
          <w:szCs w:val="24"/>
        </w:rPr>
        <w:t xml:space="preserve"> provision, through to Year 6.  </w:t>
      </w:r>
      <w:r w:rsidRPr="00C61959">
        <w:rPr>
          <w:rFonts w:eastAsia="ComicSansMS-Identity-H" w:cs="ComicSansMS-Identity-H"/>
          <w:sz w:val="24"/>
          <w:szCs w:val="24"/>
        </w:rPr>
        <w:t xml:space="preserve"> As illnesses are diverse in nature it will not be able to cover all eventualities.  Making sure your child attends school is your legal responsibility as a parent/guardian. It is also crucial for your child‛s education and future. Full attendance lets your child make the most of their education.  By law, only the school can aut</w:t>
      </w:r>
      <w:r w:rsidR="00A50281">
        <w:rPr>
          <w:rFonts w:eastAsia="ComicSansMS-Identity-H" w:cs="ComicSansMS-Identity-H"/>
          <w:sz w:val="24"/>
          <w:szCs w:val="24"/>
        </w:rPr>
        <w:t>horise your child‛s absence. It i</w:t>
      </w:r>
      <w:r w:rsidRPr="00C61959">
        <w:rPr>
          <w:rFonts w:eastAsia="ComicSansMS-Identity-H" w:cs="ComicSansMS-Identity-H"/>
          <w:sz w:val="24"/>
          <w:szCs w:val="24"/>
        </w:rPr>
        <w:t>s important to keep the school informed if your child is going to be absent.</w:t>
      </w:r>
    </w:p>
    <w:p w:rsidR="00185072" w:rsidRPr="00C61959" w:rsidRDefault="00185072" w:rsidP="00185072">
      <w:pPr>
        <w:autoSpaceDE w:val="0"/>
        <w:autoSpaceDN w:val="0"/>
        <w:adjustRightInd w:val="0"/>
        <w:spacing w:after="0" w:line="240" w:lineRule="auto"/>
        <w:rPr>
          <w:rFonts w:eastAsia="ComicSansMS-Identity-H" w:cs="ComicSansMS-Identity-H"/>
          <w:sz w:val="24"/>
          <w:szCs w:val="24"/>
        </w:rPr>
      </w:pPr>
    </w:p>
    <w:p w:rsidR="00185072" w:rsidRPr="00225F39" w:rsidRDefault="00185072" w:rsidP="007105A3">
      <w:pPr>
        <w:autoSpaceDE w:val="0"/>
        <w:autoSpaceDN w:val="0"/>
        <w:adjustRightInd w:val="0"/>
        <w:spacing w:after="0" w:line="240" w:lineRule="auto"/>
        <w:rPr>
          <w:rFonts w:cs="ComicSansMS-Bold-Identity-H"/>
          <w:b/>
          <w:bCs/>
          <w:sz w:val="32"/>
          <w:szCs w:val="24"/>
        </w:rPr>
      </w:pPr>
      <w:r w:rsidRPr="00225F39">
        <w:rPr>
          <w:rFonts w:cs="ComicSansMS-Bold-Identity-H"/>
          <w:b/>
          <w:bCs/>
          <w:sz w:val="32"/>
          <w:szCs w:val="24"/>
        </w:rPr>
        <w:t>Absence Reporting Procedure</w:t>
      </w:r>
    </w:p>
    <w:p w:rsidR="007105A3" w:rsidRPr="007105A3" w:rsidRDefault="007105A3" w:rsidP="007105A3">
      <w:pPr>
        <w:autoSpaceDE w:val="0"/>
        <w:autoSpaceDN w:val="0"/>
        <w:adjustRightInd w:val="0"/>
        <w:spacing w:after="0" w:line="240" w:lineRule="auto"/>
        <w:rPr>
          <w:rFonts w:cs="ComicSansMS-Bold-Identity-H"/>
          <w:b/>
          <w:bCs/>
          <w:sz w:val="24"/>
          <w:szCs w:val="24"/>
        </w:rPr>
      </w:pPr>
    </w:p>
    <w:p w:rsidR="00185072" w:rsidRPr="00C61959" w:rsidRDefault="00185072" w:rsidP="00185072">
      <w:pPr>
        <w:autoSpaceDE w:val="0"/>
        <w:autoSpaceDN w:val="0"/>
        <w:adjustRightInd w:val="0"/>
        <w:spacing w:after="0" w:line="240" w:lineRule="auto"/>
        <w:rPr>
          <w:rFonts w:eastAsia="ComicSansMS-Identity-H" w:cs="ComicSansMS-Identity-H"/>
          <w:sz w:val="24"/>
          <w:szCs w:val="24"/>
        </w:rPr>
      </w:pPr>
      <w:proofErr w:type="gramStart"/>
      <w:r w:rsidRPr="00C61959">
        <w:rPr>
          <w:rFonts w:eastAsia="ComicSansMS-Identity-H" w:cs="ComicSansMS-Identity-H"/>
          <w:sz w:val="24"/>
          <w:szCs w:val="24"/>
        </w:rPr>
        <w:t>There is a clear process for you to follow to inform the school that your child will not be attending:</w:t>
      </w:r>
      <w:proofErr w:type="gramEnd"/>
    </w:p>
    <w:p w:rsidR="00185072" w:rsidRPr="00C61959" w:rsidRDefault="00185072" w:rsidP="00185072">
      <w:pPr>
        <w:pStyle w:val="ListParagraph"/>
        <w:numPr>
          <w:ilvl w:val="0"/>
          <w:numId w:val="1"/>
        </w:num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 xml:space="preserve">Parent/guardian phones the school office between </w:t>
      </w:r>
      <w:r w:rsidRPr="00C61959">
        <w:rPr>
          <w:rFonts w:cs="ComicSansMS-Bold-Identity-H"/>
          <w:b/>
          <w:bCs/>
          <w:sz w:val="24"/>
          <w:szCs w:val="24"/>
        </w:rPr>
        <w:t xml:space="preserve">8.45 and 9.15am </w:t>
      </w:r>
      <w:r w:rsidRPr="00C61959">
        <w:rPr>
          <w:rFonts w:eastAsia="ComicSansMS-Identity-H" w:cs="ComicSansMS-Identity-H"/>
          <w:sz w:val="24"/>
          <w:szCs w:val="24"/>
        </w:rPr>
        <w:t>to inform school that their child is absent and of the cause of the absence. The school will ask about the nature of the illness and the expected duration of the absence.</w:t>
      </w:r>
    </w:p>
    <w:p w:rsidR="00185072" w:rsidRPr="00C61959" w:rsidRDefault="00185072" w:rsidP="00185072">
      <w:pPr>
        <w:pStyle w:val="ListParagraph"/>
        <w:numPr>
          <w:ilvl w:val="0"/>
          <w:numId w:val="1"/>
        </w:num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If the school receives no phone call, school phones home to ascertain the child‛s whereabouts and reason for absence. If school can‛t contact the parent at home,</w:t>
      </w:r>
      <w:r w:rsidR="00F855A0" w:rsidRPr="00C61959">
        <w:rPr>
          <w:rFonts w:eastAsia="ComicSansMS-Identity-H" w:cs="ComicSansMS-Identity-H"/>
          <w:sz w:val="24"/>
          <w:szCs w:val="24"/>
        </w:rPr>
        <w:t xml:space="preserve"> </w:t>
      </w:r>
      <w:r w:rsidRPr="00C61959">
        <w:rPr>
          <w:rFonts w:eastAsia="ComicSansMS-Identity-H" w:cs="ComicSansMS-Identity-H"/>
          <w:sz w:val="24"/>
          <w:szCs w:val="24"/>
        </w:rPr>
        <w:t xml:space="preserve">school </w:t>
      </w:r>
      <w:r w:rsidR="00F855A0" w:rsidRPr="00C61959">
        <w:rPr>
          <w:rFonts w:eastAsia="ComicSansMS-Identity-H" w:cs="ComicSansMS-Identity-H"/>
          <w:sz w:val="24"/>
          <w:szCs w:val="24"/>
        </w:rPr>
        <w:t>may</w:t>
      </w:r>
      <w:r w:rsidRPr="00C61959">
        <w:rPr>
          <w:rFonts w:eastAsia="ComicSansMS-Identity-H" w:cs="ComicSansMS-Identity-H"/>
          <w:sz w:val="24"/>
          <w:szCs w:val="24"/>
        </w:rPr>
        <w:t xml:space="preserve"> contact </w:t>
      </w:r>
      <w:r w:rsidR="00F855A0" w:rsidRPr="00C61959">
        <w:rPr>
          <w:rFonts w:eastAsia="ComicSansMS-Identity-H" w:cs="ComicSansMS-Identity-H"/>
          <w:sz w:val="24"/>
          <w:szCs w:val="24"/>
        </w:rPr>
        <w:t>our PCSO Attendance Office to visit the home so that the</w:t>
      </w:r>
      <w:r w:rsidRPr="00C61959">
        <w:rPr>
          <w:rFonts w:eastAsia="ComicSansMS-Identity-H" w:cs="ComicSansMS-Identity-H"/>
          <w:sz w:val="24"/>
          <w:szCs w:val="24"/>
        </w:rPr>
        <w:t xml:space="preserve"> whereabouts of the child and</w:t>
      </w:r>
      <w:r w:rsidR="00F855A0" w:rsidRPr="00C61959">
        <w:rPr>
          <w:rFonts w:eastAsia="ComicSansMS-Identity-H" w:cs="ComicSansMS-Identity-H"/>
          <w:sz w:val="24"/>
          <w:szCs w:val="24"/>
        </w:rPr>
        <w:t xml:space="preserve"> </w:t>
      </w:r>
      <w:r w:rsidRPr="00C61959">
        <w:rPr>
          <w:rFonts w:eastAsia="ComicSansMS-Identity-H" w:cs="ComicSansMS-Identity-H"/>
          <w:sz w:val="24"/>
          <w:szCs w:val="24"/>
        </w:rPr>
        <w:t>their well-being can be confirmed.</w:t>
      </w:r>
    </w:p>
    <w:p w:rsidR="00185072" w:rsidRPr="00C61959" w:rsidRDefault="00185072" w:rsidP="00185072">
      <w:pPr>
        <w:pStyle w:val="ListParagraph"/>
        <w:numPr>
          <w:ilvl w:val="0"/>
          <w:numId w:val="1"/>
        </w:num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If school can‛t contact anyone who can confirm the child is safe and well, the</w:t>
      </w:r>
      <w:r w:rsidR="00F855A0" w:rsidRPr="00C61959">
        <w:rPr>
          <w:rFonts w:eastAsia="ComicSansMS-Identity-H" w:cs="ComicSansMS-Identity-H"/>
          <w:sz w:val="24"/>
          <w:szCs w:val="24"/>
        </w:rPr>
        <w:t xml:space="preserve"> </w:t>
      </w:r>
      <w:r w:rsidRPr="00C61959">
        <w:rPr>
          <w:rFonts w:eastAsia="ComicSansMS-Identity-H" w:cs="ComicSansMS-Identity-H"/>
          <w:sz w:val="24"/>
          <w:szCs w:val="24"/>
        </w:rPr>
        <w:t>school will follow up the absence using information known about the pupil and their</w:t>
      </w:r>
      <w:r w:rsidR="00F855A0" w:rsidRPr="00C61959">
        <w:rPr>
          <w:rFonts w:eastAsia="ComicSansMS-Identity-H" w:cs="ComicSansMS-Identity-H"/>
          <w:sz w:val="24"/>
          <w:szCs w:val="24"/>
        </w:rPr>
        <w:t xml:space="preserve"> </w:t>
      </w:r>
      <w:r w:rsidRPr="00C61959">
        <w:rPr>
          <w:rFonts w:eastAsia="ComicSansMS-Identity-H" w:cs="ComicSansMS-Identity-H"/>
          <w:sz w:val="24"/>
          <w:szCs w:val="24"/>
        </w:rPr>
        <w:t>specific circumstances.</w:t>
      </w:r>
    </w:p>
    <w:p w:rsidR="00F855A0" w:rsidRPr="00C61959" w:rsidRDefault="00F855A0" w:rsidP="00185072">
      <w:pPr>
        <w:autoSpaceDE w:val="0"/>
        <w:autoSpaceDN w:val="0"/>
        <w:adjustRightInd w:val="0"/>
        <w:spacing w:after="0" w:line="240" w:lineRule="auto"/>
        <w:rPr>
          <w:rFonts w:cs="ComicSansMS-Bold-Identity-H"/>
          <w:b/>
          <w:bCs/>
          <w:sz w:val="24"/>
          <w:szCs w:val="24"/>
        </w:rPr>
      </w:pPr>
    </w:p>
    <w:p w:rsidR="00185072" w:rsidRPr="00225F39" w:rsidRDefault="00185072" w:rsidP="007105A3">
      <w:pPr>
        <w:autoSpaceDE w:val="0"/>
        <w:autoSpaceDN w:val="0"/>
        <w:adjustRightInd w:val="0"/>
        <w:spacing w:after="0" w:line="240" w:lineRule="auto"/>
        <w:rPr>
          <w:rFonts w:cs="ComicSansMS-Bold-Identity-H"/>
          <w:b/>
          <w:bCs/>
          <w:sz w:val="32"/>
          <w:szCs w:val="24"/>
        </w:rPr>
      </w:pPr>
      <w:r w:rsidRPr="00225F39">
        <w:rPr>
          <w:rFonts w:cs="ComicSansMS-Bold-Identity-H"/>
          <w:b/>
          <w:bCs/>
          <w:sz w:val="32"/>
          <w:szCs w:val="24"/>
        </w:rPr>
        <w:t>Decisions regarding attendance or absence</w:t>
      </w:r>
    </w:p>
    <w:p w:rsidR="007105A3" w:rsidRPr="007105A3" w:rsidRDefault="007105A3" w:rsidP="007105A3">
      <w:pPr>
        <w:autoSpaceDE w:val="0"/>
        <w:autoSpaceDN w:val="0"/>
        <w:adjustRightInd w:val="0"/>
        <w:spacing w:after="0" w:line="240" w:lineRule="auto"/>
        <w:rPr>
          <w:rFonts w:cs="ComicSansMS-Bold-Identity-H"/>
          <w:b/>
          <w:bCs/>
          <w:sz w:val="24"/>
          <w:szCs w:val="24"/>
        </w:rPr>
      </w:pPr>
    </w:p>
    <w:p w:rsidR="00F855A0" w:rsidRPr="00C61959" w:rsidRDefault="00185072" w:rsidP="00185072">
      <w:p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 xml:space="preserve">Use common sense when deciding </w:t>
      </w:r>
      <w:proofErr w:type="gramStart"/>
      <w:r w:rsidRPr="00C61959">
        <w:rPr>
          <w:rFonts w:eastAsia="ComicSansMS-Identity-H" w:cs="ComicSansMS-Identity-H"/>
          <w:sz w:val="24"/>
          <w:szCs w:val="24"/>
        </w:rPr>
        <w:t>whether or not</w:t>
      </w:r>
      <w:proofErr w:type="gramEnd"/>
      <w:r w:rsidRPr="00C61959">
        <w:rPr>
          <w:rFonts w:eastAsia="ComicSansMS-Identity-H" w:cs="ComicSansMS-Identity-H"/>
          <w:sz w:val="24"/>
          <w:szCs w:val="24"/>
        </w:rPr>
        <w:t xml:space="preserve"> your child is too ill </w:t>
      </w:r>
      <w:r w:rsidR="00F855A0" w:rsidRPr="00C61959">
        <w:rPr>
          <w:rFonts w:eastAsia="ComicSansMS-Identity-H" w:cs="ComicSansMS-Identity-H"/>
          <w:sz w:val="24"/>
          <w:szCs w:val="24"/>
        </w:rPr>
        <w:t>to attend school. Ask yourself:</w:t>
      </w:r>
    </w:p>
    <w:p w:rsidR="00F855A0" w:rsidRPr="00C61959" w:rsidRDefault="00185072" w:rsidP="00185072">
      <w:pPr>
        <w:pStyle w:val="ListParagraph"/>
        <w:numPr>
          <w:ilvl w:val="0"/>
          <w:numId w:val="2"/>
        </w:num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Is your child well enough to carry out the activities of the school day? If not, keep your</w:t>
      </w:r>
      <w:r w:rsidR="00F855A0" w:rsidRPr="00C61959">
        <w:rPr>
          <w:rFonts w:eastAsia="ComicSansMS-Identity-H" w:cs="ComicSansMS-Identity-H"/>
          <w:sz w:val="24"/>
          <w:szCs w:val="24"/>
        </w:rPr>
        <w:t xml:space="preserve"> </w:t>
      </w:r>
      <w:r w:rsidRPr="00C61959">
        <w:rPr>
          <w:rFonts w:eastAsia="ComicSansMS-Identity-H" w:cs="ComicSansMS-Identity-H"/>
          <w:sz w:val="24"/>
          <w:szCs w:val="24"/>
        </w:rPr>
        <w:t>child at home.</w:t>
      </w:r>
    </w:p>
    <w:p w:rsidR="00F855A0" w:rsidRPr="00C61959" w:rsidRDefault="00185072" w:rsidP="00185072">
      <w:pPr>
        <w:pStyle w:val="ListParagraph"/>
        <w:numPr>
          <w:ilvl w:val="0"/>
          <w:numId w:val="2"/>
        </w:numPr>
        <w:autoSpaceDE w:val="0"/>
        <w:autoSpaceDN w:val="0"/>
        <w:adjustRightInd w:val="0"/>
        <w:spacing w:after="0" w:line="240" w:lineRule="auto"/>
        <w:rPr>
          <w:sz w:val="24"/>
          <w:szCs w:val="24"/>
        </w:rPr>
      </w:pPr>
      <w:r w:rsidRPr="00C61959">
        <w:rPr>
          <w:rFonts w:eastAsia="ComicSansMS-Identity-H" w:cs="ComicSansMS-Identity-H"/>
          <w:sz w:val="24"/>
          <w:szCs w:val="24"/>
        </w:rPr>
        <w:t>Does your child have a condition that could be passed on to other children or school staff?</w:t>
      </w:r>
      <w:r w:rsidR="00F855A0" w:rsidRPr="00C61959">
        <w:rPr>
          <w:rFonts w:eastAsia="ComicSansMS-Identity-H" w:cs="ComicSansMS-Identity-H"/>
          <w:sz w:val="24"/>
          <w:szCs w:val="24"/>
        </w:rPr>
        <w:t xml:space="preserve"> </w:t>
      </w:r>
      <w:r w:rsidRPr="00C61959">
        <w:rPr>
          <w:rFonts w:eastAsia="ComicSansMS-Identity-H" w:cs="ComicSansMS-Identity-H"/>
          <w:sz w:val="24"/>
          <w:szCs w:val="24"/>
        </w:rPr>
        <w:t>If so, keep your child at home.</w:t>
      </w:r>
    </w:p>
    <w:p w:rsidR="00F855A0" w:rsidRPr="00C61959" w:rsidRDefault="00185072" w:rsidP="00F855A0">
      <w:pPr>
        <w:pStyle w:val="ListParagraph"/>
        <w:numPr>
          <w:ilvl w:val="0"/>
          <w:numId w:val="2"/>
        </w:num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Would you take a day off work if you had this condition? If so, keep your child at home.</w:t>
      </w:r>
    </w:p>
    <w:p w:rsidR="00F855A0" w:rsidRPr="00225F39" w:rsidRDefault="00F855A0" w:rsidP="00F855A0">
      <w:pPr>
        <w:autoSpaceDE w:val="0"/>
        <w:autoSpaceDN w:val="0"/>
        <w:adjustRightInd w:val="0"/>
        <w:spacing w:after="0" w:line="240" w:lineRule="auto"/>
        <w:rPr>
          <w:rFonts w:cs="ComicSansMS-Bold-Identity-H"/>
          <w:b/>
          <w:bCs/>
          <w:sz w:val="32"/>
          <w:szCs w:val="24"/>
        </w:rPr>
      </w:pPr>
    </w:p>
    <w:p w:rsidR="00F855A0" w:rsidRPr="00225F39" w:rsidRDefault="00F855A0" w:rsidP="00F855A0">
      <w:pPr>
        <w:autoSpaceDE w:val="0"/>
        <w:autoSpaceDN w:val="0"/>
        <w:adjustRightInd w:val="0"/>
        <w:spacing w:after="0" w:line="240" w:lineRule="auto"/>
        <w:rPr>
          <w:rFonts w:cs="ComicSansMS-Bold-Identity-H"/>
          <w:b/>
          <w:bCs/>
          <w:sz w:val="32"/>
          <w:szCs w:val="24"/>
        </w:rPr>
      </w:pPr>
      <w:r w:rsidRPr="00225F39">
        <w:rPr>
          <w:rFonts w:cs="ComicSansMS-Bold-Identity-H"/>
          <w:b/>
          <w:bCs/>
          <w:sz w:val="32"/>
          <w:szCs w:val="24"/>
        </w:rPr>
        <w:t>Common Conditions</w:t>
      </w:r>
    </w:p>
    <w:p w:rsidR="007105A3" w:rsidRPr="00C61959" w:rsidRDefault="007105A3" w:rsidP="00F855A0">
      <w:pPr>
        <w:autoSpaceDE w:val="0"/>
        <w:autoSpaceDN w:val="0"/>
        <w:adjustRightInd w:val="0"/>
        <w:spacing w:after="0" w:line="240" w:lineRule="auto"/>
        <w:rPr>
          <w:rFonts w:cs="ComicSansMS-Bold-Identity-H"/>
          <w:b/>
          <w:bCs/>
          <w:sz w:val="24"/>
          <w:szCs w:val="24"/>
        </w:rPr>
      </w:pPr>
    </w:p>
    <w:p w:rsidR="00F855A0" w:rsidRDefault="00F855A0" w:rsidP="00F855A0">
      <w:p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 xml:space="preserve">Most illnesses </w:t>
      </w:r>
      <w:proofErr w:type="gramStart"/>
      <w:r w:rsidRPr="00C61959">
        <w:rPr>
          <w:rFonts w:eastAsia="ComicSansMS-Identity-H" w:cs="ComicSansMS-Identity-H"/>
          <w:sz w:val="24"/>
          <w:szCs w:val="24"/>
        </w:rPr>
        <w:t>can be classified</w:t>
      </w:r>
      <w:proofErr w:type="gramEnd"/>
      <w:r w:rsidRPr="00C61959">
        <w:rPr>
          <w:rFonts w:eastAsia="ComicSansMS-Identity-H" w:cs="ComicSansMS-Identity-H"/>
          <w:sz w:val="24"/>
          <w:szCs w:val="24"/>
        </w:rPr>
        <w:t xml:space="preserve"> as one of a few minor health conditions. Whether or not you send your child to school will depend on how severe you judge the illness to be. This guidance can help</w:t>
      </w:r>
      <w:r w:rsidR="00C61959">
        <w:rPr>
          <w:rFonts w:eastAsia="ComicSansMS-Identity-H" w:cs="ComicSansMS-Identity-H"/>
          <w:sz w:val="24"/>
          <w:szCs w:val="24"/>
        </w:rPr>
        <w:t xml:space="preserve"> </w:t>
      </w:r>
      <w:r w:rsidRPr="00C61959">
        <w:rPr>
          <w:rFonts w:eastAsia="ComicSansMS-Identity-H" w:cs="ComicSansMS-Identity-H"/>
          <w:sz w:val="24"/>
          <w:szCs w:val="24"/>
        </w:rPr>
        <w:t>you to make that judgement. If you‛re concerned about your child‛s health, please consult a health</w:t>
      </w:r>
      <w:r w:rsidR="00C61959">
        <w:rPr>
          <w:rFonts w:eastAsia="ComicSansMS-Identity-H" w:cs="ComicSansMS-Identity-H"/>
          <w:sz w:val="24"/>
          <w:szCs w:val="24"/>
        </w:rPr>
        <w:t xml:space="preserve"> </w:t>
      </w:r>
      <w:r w:rsidRPr="00C61959">
        <w:rPr>
          <w:rFonts w:eastAsia="ComicSansMS-Identity-H" w:cs="ComicSansMS-Identity-H"/>
          <w:sz w:val="24"/>
          <w:szCs w:val="24"/>
        </w:rPr>
        <w:t>professional.</w:t>
      </w:r>
    </w:p>
    <w:p w:rsidR="00C61959" w:rsidRPr="00C61959" w:rsidRDefault="00C61959" w:rsidP="00F855A0">
      <w:pPr>
        <w:autoSpaceDE w:val="0"/>
        <w:autoSpaceDN w:val="0"/>
        <w:adjustRightInd w:val="0"/>
        <w:spacing w:after="0" w:line="240" w:lineRule="auto"/>
        <w:rPr>
          <w:rFonts w:eastAsia="ComicSansMS-Identity-H" w:cs="ComicSansMS-Identity-H"/>
          <w:sz w:val="24"/>
          <w:szCs w:val="24"/>
        </w:rPr>
      </w:pPr>
    </w:p>
    <w:p w:rsidR="00F855A0" w:rsidRPr="00C61959" w:rsidRDefault="00F855A0" w:rsidP="00F855A0">
      <w:pPr>
        <w:autoSpaceDE w:val="0"/>
        <w:autoSpaceDN w:val="0"/>
        <w:adjustRightInd w:val="0"/>
        <w:spacing w:after="0" w:line="240" w:lineRule="auto"/>
        <w:rPr>
          <w:rFonts w:eastAsia="ComicSansMS-Identity-H" w:cs="ComicSansMS-Identity-H"/>
          <w:sz w:val="24"/>
          <w:szCs w:val="24"/>
        </w:rPr>
      </w:pPr>
    </w:p>
    <w:p w:rsidR="00F855A0" w:rsidRPr="00C61959" w:rsidRDefault="00F855A0" w:rsidP="00F855A0">
      <w:pPr>
        <w:pStyle w:val="ListParagraph"/>
        <w:numPr>
          <w:ilvl w:val="0"/>
          <w:numId w:val="3"/>
        </w:numPr>
        <w:autoSpaceDE w:val="0"/>
        <w:autoSpaceDN w:val="0"/>
        <w:adjustRightInd w:val="0"/>
        <w:spacing w:after="0" w:line="240" w:lineRule="auto"/>
        <w:rPr>
          <w:rFonts w:eastAsia="ComicSansMS-Identity-H" w:cs="ComicSansMS-Identity-H"/>
          <w:sz w:val="24"/>
          <w:szCs w:val="24"/>
        </w:rPr>
      </w:pPr>
      <w:r w:rsidRPr="00C61959">
        <w:rPr>
          <w:rFonts w:cs="ComicSansMS-Bold-Identity-H"/>
          <w:b/>
          <w:bCs/>
          <w:sz w:val="24"/>
          <w:szCs w:val="24"/>
        </w:rPr>
        <w:lastRenderedPageBreak/>
        <w:t xml:space="preserve">Cough &amp; cold </w:t>
      </w:r>
      <w:r w:rsidRPr="00C61959">
        <w:rPr>
          <w:rFonts w:eastAsia="ComicSansMS-Identity-H" w:cs="ComicSansMS-Identity-H"/>
          <w:sz w:val="24"/>
          <w:szCs w:val="24"/>
        </w:rPr>
        <w:t xml:space="preserve">– a child with a minor cough or cold may attend school. If the cold is accompanied by shivers or drowsiness, the child should stay off school, and return to school </w:t>
      </w:r>
      <w:r w:rsidRPr="00C61959">
        <w:rPr>
          <w:rFonts w:cs="ComicSansMS-Bold-Identity-H"/>
          <w:b/>
          <w:bCs/>
          <w:i/>
          <w:sz w:val="24"/>
          <w:szCs w:val="24"/>
        </w:rPr>
        <w:t>24 hours after</w:t>
      </w:r>
      <w:r w:rsidRPr="00C61959">
        <w:rPr>
          <w:rFonts w:cs="ComicSansMS-Bold-Identity-H"/>
          <w:b/>
          <w:bCs/>
          <w:sz w:val="24"/>
          <w:szCs w:val="24"/>
        </w:rPr>
        <w:t xml:space="preserve"> </w:t>
      </w:r>
      <w:r w:rsidRPr="00C61959">
        <w:rPr>
          <w:rFonts w:eastAsia="ComicSansMS-Identity-H" w:cs="ComicSansMS-Identity-H"/>
          <w:sz w:val="24"/>
          <w:szCs w:val="24"/>
        </w:rPr>
        <w:t xml:space="preserve">they are feeling better. If your child has a more severe and </w:t>
      </w:r>
      <w:r w:rsidR="0044447A" w:rsidRPr="00C61959">
        <w:rPr>
          <w:rFonts w:eastAsia="ComicSansMS-Identity-H" w:cs="ComicSansMS-Identity-H"/>
          <w:sz w:val="24"/>
          <w:szCs w:val="24"/>
        </w:rPr>
        <w:t>long-lasting</w:t>
      </w:r>
      <w:r w:rsidRPr="00C61959">
        <w:rPr>
          <w:rFonts w:eastAsia="ComicSansMS-Identity-H" w:cs="ComicSansMS-Identity-H"/>
          <w:sz w:val="24"/>
          <w:szCs w:val="24"/>
        </w:rPr>
        <w:t xml:space="preserve"> cough, consult your GP, who can provide guidance on whether the child should stay off school.</w:t>
      </w:r>
    </w:p>
    <w:p w:rsidR="00F855A0" w:rsidRPr="00C61959" w:rsidRDefault="00F855A0" w:rsidP="00F855A0">
      <w:pPr>
        <w:pStyle w:val="ListParagraph"/>
        <w:numPr>
          <w:ilvl w:val="0"/>
          <w:numId w:val="3"/>
        </w:numPr>
        <w:autoSpaceDE w:val="0"/>
        <w:autoSpaceDN w:val="0"/>
        <w:adjustRightInd w:val="0"/>
        <w:spacing w:after="0" w:line="240" w:lineRule="auto"/>
        <w:rPr>
          <w:rFonts w:eastAsia="ComicSansMS-Identity-H" w:cs="ComicSansMS-Identity-H"/>
          <w:sz w:val="24"/>
          <w:szCs w:val="24"/>
        </w:rPr>
      </w:pPr>
      <w:r w:rsidRPr="00C61959">
        <w:rPr>
          <w:rFonts w:cs="ComicSansMS-Bold-Identity-H"/>
          <w:b/>
          <w:bCs/>
          <w:sz w:val="24"/>
          <w:szCs w:val="24"/>
        </w:rPr>
        <w:t xml:space="preserve">Raised temperature </w:t>
      </w:r>
      <w:r w:rsidRPr="00C61959">
        <w:rPr>
          <w:rFonts w:eastAsia="ComicSansMS-Identity-H" w:cs="ComicSansMS-Identity-H"/>
          <w:sz w:val="24"/>
          <w:szCs w:val="24"/>
        </w:rPr>
        <w:t>– if your child has a raised temperature or is feeling ill with signs of an acute illness, they should not attend school. They can return when they are feeling better.</w:t>
      </w:r>
    </w:p>
    <w:p w:rsidR="00F855A0" w:rsidRPr="00C61959" w:rsidRDefault="00F855A0" w:rsidP="00F855A0">
      <w:pPr>
        <w:pStyle w:val="ListParagraph"/>
        <w:numPr>
          <w:ilvl w:val="0"/>
          <w:numId w:val="3"/>
        </w:numPr>
        <w:autoSpaceDE w:val="0"/>
        <w:autoSpaceDN w:val="0"/>
        <w:adjustRightInd w:val="0"/>
        <w:spacing w:after="0" w:line="240" w:lineRule="auto"/>
        <w:rPr>
          <w:rFonts w:eastAsia="ComicSansMS-Identity-H" w:cs="ComicSansMS-Identity-H"/>
          <w:sz w:val="24"/>
          <w:szCs w:val="24"/>
        </w:rPr>
      </w:pPr>
      <w:r w:rsidRPr="00C61959">
        <w:rPr>
          <w:rFonts w:cs="ComicSansMS-Bold-Identity-H"/>
          <w:b/>
          <w:bCs/>
          <w:sz w:val="24"/>
          <w:szCs w:val="24"/>
        </w:rPr>
        <w:t xml:space="preserve">Rash </w:t>
      </w:r>
      <w:r w:rsidRPr="00C61959">
        <w:rPr>
          <w:rFonts w:eastAsia="ComicSansMS-Identity-H" w:cs="ComicSansMS-Identity-H"/>
          <w:sz w:val="24"/>
          <w:szCs w:val="24"/>
        </w:rPr>
        <w:t>– rashes can be the first sign of many infectious illnesses such as chickenpox and measles. Children with these conditions should not attend school. If your child has a rash, check with your GP or Practice Nurse before sending them to school.</w:t>
      </w:r>
    </w:p>
    <w:p w:rsidR="00F855A0" w:rsidRPr="00C61959" w:rsidRDefault="00F855A0" w:rsidP="00F855A0">
      <w:pPr>
        <w:pStyle w:val="ListParagraph"/>
        <w:numPr>
          <w:ilvl w:val="0"/>
          <w:numId w:val="3"/>
        </w:numPr>
        <w:autoSpaceDE w:val="0"/>
        <w:autoSpaceDN w:val="0"/>
        <w:adjustRightInd w:val="0"/>
        <w:spacing w:after="0" w:line="240" w:lineRule="auto"/>
        <w:rPr>
          <w:rFonts w:eastAsia="ComicSansMS-Identity-H" w:cs="ComicSansMS-Identity-H"/>
          <w:sz w:val="24"/>
          <w:szCs w:val="24"/>
        </w:rPr>
      </w:pPr>
      <w:r w:rsidRPr="00C61959">
        <w:rPr>
          <w:rFonts w:cs="ComicSansMS-Bold-Identity-H"/>
          <w:b/>
          <w:bCs/>
          <w:sz w:val="24"/>
          <w:szCs w:val="24"/>
        </w:rPr>
        <w:t xml:space="preserve">Headaches </w:t>
      </w:r>
      <w:r w:rsidRPr="00C61959">
        <w:rPr>
          <w:rFonts w:eastAsia="ComicSansMS-Identity-H" w:cs="ComicSansMS-Identity-H"/>
          <w:sz w:val="24"/>
          <w:szCs w:val="24"/>
        </w:rPr>
        <w:t>– a child with a minor headache does not usually need to be kept off school. If the headache is more severe or is accompanied by other symptoms such as raised temperature or drowsiness, then keep the child off school and consult your GP.</w:t>
      </w:r>
    </w:p>
    <w:p w:rsidR="00F855A0" w:rsidRPr="00C61959" w:rsidRDefault="00F855A0" w:rsidP="00F855A0">
      <w:pPr>
        <w:pStyle w:val="ListParagraph"/>
        <w:numPr>
          <w:ilvl w:val="0"/>
          <w:numId w:val="3"/>
        </w:numPr>
        <w:autoSpaceDE w:val="0"/>
        <w:autoSpaceDN w:val="0"/>
        <w:adjustRightInd w:val="0"/>
        <w:spacing w:after="0" w:line="240" w:lineRule="auto"/>
        <w:rPr>
          <w:rFonts w:eastAsia="ComicSansMS-Identity-H" w:cs="ComicSansMS-Identity-H"/>
          <w:sz w:val="24"/>
          <w:szCs w:val="24"/>
        </w:rPr>
      </w:pPr>
      <w:r w:rsidRPr="00C61959">
        <w:rPr>
          <w:rFonts w:cs="ComicSansMS-Bold-Identity-H"/>
          <w:b/>
          <w:bCs/>
          <w:sz w:val="24"/>
          <w:szCs w:val="24"/>
        </w:rPr>
        <w:t xml:space="preserve">Vomiting and diarrhoea </w:t>
      </w:r>
      <w:r w:rsidRPr="00C61959">
        <w:rPr>
          <w:rFonts w:eastAsia="ComicSansMS-Identity-H" w:cs="ComicSansMS-Identity-H"/>
          <w:sz w:val="24"/>
          <w:szCs w:val="24"/>
        </w:rPr>
        <w:t xml:space="preserve">– children with these conditions should be kept off school. They can return </w:t>
      </w:r>
      <w:r w:rsidRPr="00C61959">
        <w:rPr>
          <w:rFonts w:cs="ComicSansMS-Bold-Identity-H"/>
          <w:b/>
          <w:bCs/>
          <w:i/>
          <w:sz w:val="24"/>
          <w:szCs w:val="24"/>
        </w:rPr>
        <w:t>48 hours after their symptoms have settled</w:t>
      </w:r>
      <w:r w:rsidRPr="00C61959">
        <w:rPr>
          <w:rFonts w:eastAsia="ComicSansMS-Identity-H" w:cs="ComicSansMS-Identity-H"/>
          <w:sz w:val="24"/>
          <w:szCs w:val="24"/>
        </w:rPr>
        <w:t>. Most cases get better without treatment, but if symptoms persist consult your GP.</w:t>
      </w:r>
    </w:p>
    <w:p w:rsidR="00CA2465" w:rsidRPr="00C61959" w:rsidRDefault="00F855A0" w:rsidP="00F855A0">
      <w:pPr>
        <w:pStyle w:val="ListParagraph"/>
        <w:numPr>
          <w:ilvl w:val="0"/>
          <w:numId w:val="2"/>
        </w:numPr>
        <w:autoSpaceDE w:val="0"/>
        <w:autoSpaceDN w:val="0"/>
        <w:adjustRightInd w:val="0"/>
        <w:spacing w:after="0" w:line="240" w:lineRule="auto"/>
        <w:rPr>
          <w:sz w:val="24"/>
          <w:szCs w:val="24"/>
        </w:rPr>
      </w:pPr>
      <w:r w:rsidRPr="00C61959">
        <w:rPr>
          <w:rFonts w:cs="ComicSansMS-Bold-Identity-H"/>
          <w:b/>
          <w:bCs/>
          <w:sz w:val="24"/>
          <w:szCs w:val="24"/>
        </w:rPr>
        <w:t xml:space="preserve">Sore throat </w:t>
      </w:r>
      <w:r w:rsidRPr="00C61959">
        <w:rPr>
          <w:rFonts w:eastAsia="ComicSansMS-Identity-H" w:cs="ComicSansMS-Identity-H"/>
          <w:sz w:val="24"/>
          <w:szCs w:val="24"/>
        </w:rPr>
        <w:t>– a child with a sore throat alone does not have to be kept from school. If your child is feeling ill with it, the child should stay at home.</w:t>
      </w:r>
    </w:p>
    <w:p w:rsidR="00F855A0" w:rsidRPr="00C61959" w:rsidRDefault="00F855A0" w:rsidP="00F855A0">
      <w:pPr>
        <w:autoSpaceDE w:val="0"/>
        <w:autoSpaceDN w:val="0"/>
        <w:adjustRightInd w:val="0"/>
        <w:spacing w:after="0" w:line="240" w:lineRule="auto"/>
        <w:rPr>
          <w:sz w:val="24"/>
          <w:szCs w:val="24"/>
        </w:rPr>
      </w:pPr>
    </w:p>
    <w:p w:rsidR="00F855A0" w:rsidRPr="00C61959" w:rsidRDefault="00F855A0" w:rsidP="00F855A0">
      <w:pPr>
        <w:autoSpaceDE w:val="0"/>
        <w:autoSpaceDN w:val="0"/>
        <w:adjustRightInd w:val="0"/>
        <w:spacing w:after="0" w:line="240" w:lineRule="auto"/>
        <w:rPr>
          <w:rFonts w:eastAsia="ComicSansMS-Identity-H" w:cs="ComicSansMS-Identity-H"/>
          <w:sz w:val="24"/>
          <w:szCs w:val="24"/>
        </w:rPr>
      </w:pPr>
      <w:r w:rsidRPr="00C61959">
        <w:rPr>
          <w:rFonts w:eastAsia="ComicSansMS-Identity-H" w:cs="ComicSansMS-Identity-H"/>
          <w:sz w:val="24"/>
          <w:szCs w:val="24"/>
        </w:rPr>
        <w:t>To minimise the risk of transmission of infection to other children, and staff, the following</w:t>
      </w:r>
      <w:r w:rsidR="00C413BF" w:rsidRPr="00C61959">
        <w:rPr>
          <w:rFonts w:eastAsia="ComicSansMS-Identity-H" w:cs="ComicSansMS-Identity-H"/>
          <w:sz w:val="24"/>
          <w:szCs w:val="24"/>
        </w:rPr>
        <w:t xml:space="preserve"> </w:t>
      </w:r>
      <w:r w:rsidRPr="00C61959">
        <w:rPr>
          <w:rFonts w:eastAsia="ComicSansMS-Identity-H" w:cs="ComicSansMS-Identity-H"/>
          <w:sz w:val="24"/>
          <w:szCs w:val="24"/>
        </w:rPr>
        <w:t>guidelines are suggested.</w:t>
      </w:r>
    </w:p>
    <w:p w:rsidR="00F855A0" w:rsidRPr="00C61959" w:rsidRDefault="00F855A0" w:rsidP="00F855A0">
      <w:pPr>
        <w:autoSpaceDE w:val="0"/>
        <w:autoSpaceDN w:val="0"/>
        <w:adjustRightInd w:val="0"/>
        <w:spacing w:after="0" w:line="240" w:lineRule="auto"/>
        <w:rPr>
          <w:rFonts w:eastAsia="ComicSansMS-Identity-H" w:cs="ComicSansMS-Identity-H"/>
          <w:sz w:val="24"/>
          <w:szCs w:val="24"/>
        </w:rPr>
      </w:pPr>
    </w:p>
    <w:tbl>
      <w:tblPr>
        <w:tblStyle w:val="TableGrid"/>
        <w:tblW w:w="0" w:type="auto"/>
        <w:tblLook w:val="04A0" w:firstRow="1" w:lastRow="0" w:firstColumn="1" w:lastColumn="0" w:noHBand="0" w:noVBand="1"/>
      </w:tblPr>
      <w:tblGrid>
        <w:gridCol w:w="2693"/>
        <w:gridCol w:w="6323"/>
      </w:tblGrid>
      <w:tr w:rsidR="00F855A0" w:rsidRPr="00C61959" w:rsidTr="00F855A0">
        <w:tc>
          <w:tcPr>
            <w:tcW w:w="2716" w:type="dxa"/>
          </w:tcPr>
          <w:p w:rsidR="00F855A0" w:rsidRPr="00C61959" w:rsidRDefault="00F855A0" w:rsidP="00F855A0">
            <w:pPr>
              <w:autoSpaceDE w:val="0"/>
              <w:autoSpaceDN w:val="0"/>
              <w:adjustRightInd w:val="0"/>
              <w:rPr>
                <w:rFonts w:eastAsia="ComicSansMS-Identity-H" w:cs="ComicSansMS-Identity-H"/>
                <w:sz w:val="24"/>
                <w:szCs w:val="24"/>
              </w:rPr>
            </w:pPr>
            <w:r w:rsidRPr="00C61959">
              <w:rPr>
                <w:rFonts w:eastAsia="ComicSansMS-Identity-H" w:cs="ComicSansMS-Bold-Identity-H"/>
                <w:b/>
                <w:bCs/>
                <w:sz w:val="24"/>
                <w:szCs w:val="24"/>
              </w:rPr>
              <w:t>DISEASE/ILLNESS</w:t>
            </w:r>
          </w:p>
        </w:tc>
        <w:tc>
          <w:tcPr>
            <w:tcW w:w="6464" w:type="dxa"/>
          </w:tcPr>
          <w:p w:rsidR="00F855A0" w:rsidRPr="00C61959" w:rsidRDefault="00F855A0" w:rsidP="00C413BF">
            <w:pPr>
              <w:autoSpaceDE w:val="0"/>
              <w:autoSpaceDN w:val="0"/>
              <w:adjustRightInd w:val="0"/>
              <w:rPr>
                <w:rFonts w:eastAsia="ComicSansMS-Identity-H" w:cs="ComicSansMS-Identity-H"/>
                <w:sz w:val="24"/>
                <w:szCs w:val="24"/>
              </w:rPr>
            </w:pPr>
            <w:r w:rsidRPr="00C61959">
              <w:rPr>
                <w:rFonts w:eastAsia="ComicSansMS-Identity-H" w:cs="ComicSansMS-Bold-Identity-H"/>
                <w:b/>
                <w:bCs/>
                <w:sz w:val="24"/>
                <w:szCs w:val="24"/>
              </w:rPr>
              <w:t>MINIMAL EXCLUSION PERIOD</w:t>
            </w:r>
          </w:p>
        </w:tc>
      </w:tr>
      <w:tr w:rsidR="00F855A0" w:rsidRPr="00C61959" w:rsidTr="00F855A0">
        <w:tc>
          <w:tcPr>
            <w:tcW w:w="2716" w:type="dxa"/>
          </w:tcPr>
          <w:p w:rsidR="00F855A0" w:rsidRPr="00C61959" w:rsidRDefault="00F855A0" w:rsidP="00F855A0">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Chickenpox and shingles</w:t>
            </w:r>
          </w:p>
        </w:tc>
        <w:tc>
          <w:tcPr>
            <w:tcW w:w="6464" w:type="dxa"/>
          </w:tcPr>
          <w:p w:rsidR="00C413BF"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5 days after onset of the rash.</w:t>
            </w:r>
          </w:p>
          <w:p w:rsidR="00F855A0" w:rsidRPr="00C61959" w:rsidRDefault="00C413BF" w:rsidP="007105A3">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Immuno-compromised children / adults – should take separate</w:t>
            </w:r>
            <w:r w:rsidR="007105A3">
              <w:rPr>
                <w:rFonts w:eastAsia="ComicSansMS-Identity-H" w:cs="ComicSansMS-Identity-H"/>
                <w:sz w:val="24"/>
                <w:szCs w:val="24"/>
              </w:rPr>
              <w:t xml:space="preserve"> </w:t>
            </w:r>
            <w:r w:rsidRPr="00C61959">
              <w:rPr>
                <w:rFonts w:eastAsia="ComicSansMS-Identity-H" w:cs="ComicSansMS-Identity-H"/>
                <w:sz w:val="24"/>
                <w:szCs w:val="24"/>
              </w:rPr>
              <w:t>advice from their GP</w:t>
            </w:r>
          </w:p>
        </w:tc>
      </w:tr>
      <w:tr w:rsidR="00F855A0" w:rsidRPr="00C61959" w:rsidTr="00F855A0">
        <w:tc>
          <w:tcPr>
            <w:tcW w:w="2716" w:type="dxa"/>
          </w:tcPr>
          <w:p w:rsidR="00F855A0" w:rsidRPr="00C61959" w:rsidRDefault="00C413BF" w:rsidP="00F855A0">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Conjunctivitis (pink eye)</w:t>
            </w:r>
          </w:p>
        </w:tc>
        <w:tc>
          <w:tcPr>
            <w:tcW w:w="6464" w:type="dxa"/>
          </w:tcPr>
          <w:p w:rsidR="00F855A0"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A child should stay away if eye is discharging until treated for 24</w:t>
            </w:r>
            <w:r w:rsidR="007105A3">
              <w:rPr>
                <w:rFonts w:eastAsia="ComicSansMS-Identity-H" w:cs="ComicSansMS-Identity-H"/>
                <w:sz w:val="24"/>
                <w:szCs w:val="24"/>
              </w:rPr>
              <w:t xml:space="preserve"> </w:t>
            </w:r>
            <w:r w:rsidRPr="00C61959">
              <w:rPr>
                <w:rFonts w:eastAsia="ComicSansMS-Identity-H" w:cs="ComicSansMS-Identity-H"/>
                <w:sz w:val="24"/>
                <w:szCs w:val="24"/>
              </w:rPr>
              <w:t>hours and/or eye(s) appear normal again</w:t>
            </w:r>
          </w:p>
        </w:tc>
      </w:tr>
      <w:tr w:rsidR="00F855A0" w:rsidRPr="00C61959" w:rsidTr="00F855A0">
        <w:tc>
          <w:tcPr>
            <w:tcW w:w="2716" w:type="dxa"/>
          </w:tcPr>
          <w:p w:rsidR="00F855A0" w:rsidRPr="00C61959" w:rsidRDefault="00C413BF" w:rsidP="00F855A0">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Diarrhoea &amp; Vomiting</w:t>
            </w:r>
          </w:p>
        </w:tc>
        <w:tc>
          <w:tcPr>
            <w:tcW w:w="6464" w:type="dxa"/>
          </w:tcPr>
          <w:p w:rsidR="00C413BF"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Until there has been no diarrhoea or vomiting for 48 hours</w:t>
            </w:r>
          </w:p>
          <w:p w:rsidR="00F855A0" w:rsidRPr="00C61959" w:rsidRDefault="00F855A0" w:rsidP="00F855A0">
            <w:pPr>
              <w:autoSpaceDE w:val="0"/>
              <w:autoSpaceDN w:val="0"/>
              <w:adjustRightInd w:val="0"/>
              <w:rPr>
                <w:rFonts w:eastAsia="ComicSansMS-Identity-H" w:cs="ComicSansMS-Identity-H"/>
                <w:sz w:val="24"/>
                <w:szCs w:val="24"/>
              </w:rPr>
            </w:pPr>
          </w:p>
        </w:tc>
      </w:tr>
      <w:tr w:rsidR="00F855A0" w:rsidRPr="00C61959" w:rsidTr="00F855A0">
        <w:tc>
          <w:tcPr>
            <w:tcW w:w="2716" w:type="dxa"/>
          </w:tcPr>
          <w:p w:rsidR="00C413BF"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German Measles</w:t>
            </w:r>
          </w:p>
          <w:p w:rsidR="00F855A0"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(Rubella) or Measles</w:t>
            </w:r>
          </w:p>
        </w:tc>
        <w:tc>
          <w:tcPr>
            <w:tcW w:w="6464" w:type="dxa"/>
          </w:tcPr>
          <w:p w:rsidR="00C413BF"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5 days from onset of rash and until child feels well</w:t>
            </w:r>
          </w:p>
          <w:p w:rsidR="00F855A0" w:rsidRPr="00C61959" w:rsidRDefault="00F855A0" w:rsidP="00F855A0">
            <w:pPr>
              <w:autoSpaceDE w:val="0"/>
              <w:autoSpaceDN w:val="0"/>
              <w:adjustRightInd w:val="0"/>
              <w:rPr>
                <w:rFonts w:eastAsia="ComicSansMS-Identity-H" w:cs="ComicSansMS-Identity-H"/>
                <w:sz w:val="24"/>
                <w:szCs w:val="24"/>
              </w:rPr>
            </w:pPr>
          </w:p>
        </w:tc>
      </w:tr>
      <w:tr w:rsidR="00F855A0" w:rsidRPr="00C61959" w:rsidTr="00F855A0">
        <w:tc>
          <w:tcPr>
            <w:tcW w:w="2716" w:type="dxa"/>
          </w:tcPr>
          <w:p w:rsidR="00F855A0" w:rsidRPr="00C61959" w:rsidRDefault="007105A3" w:rsidP="007105A3">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 xml:space="preserve">Head </w:t>
            </w:r>
            <w:r>
              <w:rPr>
                <w:rFonts w:eastAsia="ComicSansMS-Identity-H" w:cs="ComicSansMS-Identity-H"/>
                <w:sz w:val="24"/>
                <w:szCs w:val="24"/>
              </w:rPr>
              <w:t>L</w:t>
            </w:r>
            <w:r w:rsidRPr="00C61959">
              <w:rPr>
                <w:rFonts w:eastAsia="ComicSansMS-Identity-H" w:cs="ComicSansMS-Identity-H"/>
                <w:sz w:val="24"/>
                <w:szCs w:val="24"/>
              </w:rPr>
              <w:t>ice</w:t>
            </w:r>
          </w:p>
        </w:tc>
        <w:tc>
          <w:tcPr>
            <w:tcW w:w="6464" w:type="dxa"/>
          </w:tcPr>
          <w:p w:rsidR="00F855A0"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No period of exclusion but helpful to let school know</w:t>
            </w:r>
          </w:p>
        </w:tc>
      </w:tr>
      <w:tr w:rsidR="00F855A0" w:rsidRPr="00C61959" w:rsidTr="00F855A0">
        <w:tc>
          <w:tcPr>
            <w:tcW w:w="2716" w:type="dxa"/>
          </w:tcPr>
          <w:p w:rsidR="00F855A0" w:rsidRPr="00C61959" w:rsidRDefault="00C413BF" w:rsidP="00F855A0">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Impetigo</w:t>
            </w:r>
          </w:p>
        </w:tc>
        <w:tc>
          <w:tcPr>
            <w:tcW w:w="6464" w:type="dxa"/>
          </w:tcPr>
          <w:p w:rsidR="00F855A0" w:rsidRPr="00C61959" w:rsidRDefault="00C413BF" w:rsidP="007105A3">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Once the spots have crusted or healed or 48 hours of antibiotics</w:t>
            </w:r>
            <w:r w:rsidR="007105A3">
              <w:rPr>
                <w:rFonts w:eastAsia="ComicSansMS-Identity-H" w:cs="ComicSansMS-Identity-H"/>
                <w:sz w:val="24"/>
                <w:szCs w:val="24"/>
              </w:rPr>
              <w:t xml:space="preserve"> </w:t>
            </w:r>
            <w:r w:rsidRPr="00C61959">
              <w:rPr>
                <w:rFonts w:eastAsia="ComicSansMS-Identity-H" w:cs="ComicSansMS-Identity-H"/>
                <w:sz w:val="24"/>
                <w:szCs w:val="24"/>
              </w:rPr>
              <w:t>and the child feels well</w:t>
            </w:r>
          </w:p>
        </w:tc>
      </w:tr>
      <w:tr w:rsidR="00F855A0" w:rsidRPr="00C61959" w:rsidTr="00F855A0">
        <w:tc>
          <w:tcPr>
            <w:tcW w:w="2716" w:type="dxa"/>
          </w:tcPr>
          <w:p w:rsidR="00F855A0" w:rsidRPr="00C61959" w:rsidRDefault="00C413BF" w:rsidP="00F855A0">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Mumps</w:t>
            </w:r>
          </w:p>
        </w:tc>
        <w:tc>
          <w:tcPr>
            <w:tcW w:w="6464" w:type="dxa"/>
          </w:tcPr>
          <w:p w:rsidR="00F855A0"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7 days from onset of swollen glands and child feels well</w:t>
            </w:r>
          </w:p>
        </w:tc>
      </w:tr>
      <w:tr w:rsidR="00C413BF" w:rsidRPr="00C61959" w:rsidTr="00F855A0">
        <w:tc>
          <w:tcPr>
            <w:tcW w:w="2716" w:type="dxa"/>
          </w:tcPr>
          <w:p w:rsidR="00C413BF" w:rsidRPr="00C61959" w:rsidRDefault="00C413BF" w:rsidP="00F855A0">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Scabies</w:t>
            </w:r>
          </w:p>
        </w:tc>
        <w:tc>
          <w:tcPr>
            <w:tcW w:w="6464" w:type="dxa"/>
          </w:tcPr>
          <w:p w:rsidR="00C413BF"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Child can return to school the day after treated</w:t>
            </w:r>
          </w:p>
        </w:tc>
      </w:tr>
      <w:tr w:rsidR="00C413BF" w:rsidRPr="00C61959" w:rsidTr="00F855A0">
        <w:tc>
          <w:tcPr>
            <w:tcW w:w="2716" w:type="dxa"/>
          </w:tcPr>
          <w:p w:rsidR="00C413BF"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 xml:space="preserve">Scarlet Fever </w:t>
            </w:r>
          </w:p>
        </w:tc>
        <w:tc>
          <w:tcPr>
            <w:tcW w:w="6464" w:type="dxa"/>
          </w:tcPr>
          <w:p w:rsidR="00C413BF" w:rsidRPr="00C61959" w:rsidRDefault="00A50281" w:rsidP="009F043A">
            <w:pPr>
              <w:autoSpaceDE w:val="0"/>
              <w:autoSpaceDN w:val="0"/>
              <w:adjustRightInd w:val="0"/>
              <w:rPr>
                <w:rFonts w:eastAsia="ComicSansMS-Identity-H" w:cs="ComicSansMS-Identity-H"/>
                <w:sz w:val="24"/>
                <w:szCs w:val="24"/>
              </w:rPr>
            </w:pPr>
            <w:r>
              <w:rPr>
                <w:rFonts w:eastAsia="ComicSansMS-Identity-H" w:cs="ComicSansMS-Identity-H"/>
                <w:sz w:val="24"/>
                <w:szCs w:val="24"/>
              </w:rPr>
              <w:t>W</w:t>
            </w:r>
            <w:r w:rsidR="00C413BF" w:rsidRPr="00C61959">
              <w:rPr>
                <w:rFonts w:eastAsia="ComicSansMS-Identity-H" w:cs="ComicSansMS-Identity-H"/>
                <w:sz w:val="24"/>
                <w:szCs w:val="24"/>
              </w:rPr>
              <w:t>hen child feels well, and 48 hours after start of</w:t>
            </w:r>
          </w:p>
          <w:p w:rsidR="00C413BF" w:rsidRPr="00C61959" w:rsidRDefault="00577023" w:rsidP="009F043A">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A</w:t>
            </w:r>
            <w:r w:rsidR="00C413BF" w:rsidRPr="00C61959">
              <w:rPr>
                <w:rFonts w:eastAsia="ComicSansMS-Identity-H" w:cs="ComicSansMS-Identity-H"/>
                <w:sz w:val="24"/>
                <w:szCs w:val="24"/>
              </w:rPr>
              <w:t>ntibiotics</w:t>
            </w:r>
          </w:p>
        </w:tc>
      </w:tr>
      <w:tr w:rsidR="00C413BF" w:rsidRPr="00C61959" w:rsidTr="00F855A0">
        <w:tc>
          <w:tcPr>
            <w:tcW w:w="2716" w:type="dxa"/>
          </w:tcPr>
          <w:p w:rsidR="00C413BF" w:rsidRPr="00C61959" w:rsidRDefault="00C413BF" w:rsidP="009F043A">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Threadworm</w:t>
            </w:r>
          </w:p>
        </w:tc>
        <w:tc>
          <w:tcPr>
            <w:tcW w:w="6464" w:type="dxa"/>
          </w:tcPr>
          <w:p w:rsidR="00C413BF" w:rsidRPr="00C61959" w:rsidRDefault="00C413BF" w:rsidP="009F043A">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Child may return the day after treatment</w:t>
            </w:r>
          </w:p>
        </w:tc>
      </w:tr>
      <w:tr w:rsidR="00C413BF" w:rsidRPr="00C61959" w:rsidTr="00F855A0">
        <w:tc>
          <w:tcPr>
            <w:tcW w:w="2716" w:type="dxa"/>
          </w:tcPr>
          <w:p w:rsidR="00C413BF"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Verruca</w:t>
            </w:r>
          </w:p>
        </w:tc>
        <w:tc>
          <w:tcPr>
            <w:tcW w:w="6464" w:type="dxa"/>
          </w:tcPr>
          <w:p w:rsidR="00C413BF" w:rsidRPr="00C61959" w:rsidRDefault="00C413BF" w:rsidP="00C413BF">
            <w:pPr>
              <w:autoSpaceDE w:val="0"/>
              <w:autoSpaceDN w:val="0"/>
              <w:adjustRightInd w:val="0"/>
              <w:rPr>
                <w:rFonts w:eastAsia="ComicSansMS-Identity-H" w:cs="ComicSansMS-Identity-H"/>
                <w:sz w:val="24"/>
                <w:szCs w:val="24"/>
              </w:rPr>
            </w:pPr>
            <w:r w:rsidRPr="00C61959">
              <w:rPr>
                <w:rFonts w:eastAsia="ComicSansMS-Identity-H" w:cs="ComicSansMS-Identity-H"/>
                <w:sz w:val="24"/>
                <w:szCs w:val="24"/>
              </w:rPr>
              <w:t>Child does not need to stay away from school and can go swimming</w:t>
            </w:r>
          </w:p>
        </w:tc>
      </w:tr>
    </w:tbl>
    <w:p w:rsidR="00F855A0" w:rsidRPr="00C61959" w:rsidRDefault="00F855A0" w:rsidP="00F855A0">
      <w:pPr>
        <w:autoSpaceDE w:val="0"/>
        <w:autoSpaceDN w:val="0"/>
        <w:adjustRightInd w:val="0"/>
        <w:spacing w:after="0" w:line="240" w:lineRule="auto"/>
        <w:rPr>
          <w:rFonts w:eastAsia="ComicSansMS-Identity-H" w:cs="ComicSansMS-Identity-H"/>
          <w:sz w:val="24"/>
          <w:szCs w:val="24"/>
        </w:rPr>
      </w:pPr>
    </w:p>
    <w:p w:rsidR="00C413BF" w:rsidRPr="00C61959" w:rsidRDefault="00C413BF" w:rsidP="00C413BF">
      <w:pPr>
        <w:autoSpaceDE w:val="0"/>
        <w:autoSpaceDN w:val="0"/>
        <w:adjustRightInd w:val="0"/>
        <w:spacing w:after="0" w:line="240" w:lineRule="auto"/>
        <w:rPr>
          <w:rFonts w:cs="ComicSansMS-Bold-Identity-H"/>
          <w:b/>
          <w:bCs/>
          <w:color w:val="000000"/>
          <w:sz w:val="24"/>
          <w:szCs w:val="24"/>
        </w:rPr>
      </w:pPr>
    </w:p>
    <w:p w:rsidR="00C413BF" w:rsidRPr="00225F39" w:rsidRDefault="00C413BF" w:rsidP="007105A3">
      <w:pPr>
        <w:autoSpaceDE w:val="0"/>
        <w:autoSpaceDN w:val="0"/>
        <w:adjustRightInd w:val="0"/>
        <w:spacing w:after="0" w:line="240" w:lineRule="auto"/>
        <w:rPr>
          <w:rFonts w:cs="ComicSansMS-Bold-Identity-H"/>
          <w:b/>
          <w:bCs/>
          <w:color w:val="000000"/>
          <w:sz w:val="32"/>
          <w:szCs w:val="24"/>
        </w:rPr>
      </w:pPr>
      <w:r w:rsidRPr="00225F39">
        <w:rPr>
          <w:rFonts w:cs="ComicSansMS-Bold-Identity-H"/>
          <w:b/>
          <w:bCs/>
          <w:color w:val="000000"/>
          <w:sz w:val="32"/>
          <w:szCs w:val="24"/>
        </w:rPr>
        <w:lastRenderedPageBreak/>
        <w:t xml:space="preserve">Pupils who become </w:t>
      </w:r>
      <w:r w:rsidR="007105A3" w:rsidRPr="00225F39">
        <w:rPr>
          <w:rFonts w:cs="ComicSansMS-Bold-Identity-H"/>
          <w:b/>
          <w:bCs/>
          <w:color w:val="000000"/>
          <w:sz w:val="32"/>
          <w:szCs w:val="24"/>
        </w:rPr>
        <w:t>u</w:t>
      </w:r>
      <w:r w:rsidR="00225F39">
        <w:rPr>
          <w:rFonts w:cs="ComicSansMS-Bold-Identity-H"/>
          <w:b/>
          <w:bCs/>
          <w:color w:val="000000"/>
          <w:sz w:val="32"/>
          <w:szCs w:val="24"/>
        </w:rPr>
        <w:t>nwell at s</w:t>
      </w:r>
      <w:r w:rsidRPr="00225F39">
        <w:rPr>
          <w:rFonts w:cs="ComicSansMS-Bold-Identity-H"/>
          <w:b/>
          <w:bCs/>
          <w:color w:val="000000"/>
          <w:sz w:val="32"/>
          <w:szCs w:val="24"/>
        </w:rPr>
        <w:t>chool</w:t>
      </w:r>
    </w:p>
    <w:p w:rsidR="007105A3" w:rsidRPr="007105A3" w:rsidRDefault="007105A3" w:rsidP="007105A3">
      <w:pPr>
        <w:pStyle w:val="ListParagraph"/>
        <w:autoSpaceDE w:val="0"/>
        <w:autoSpaceDN w:val="0"/>
        <w:adjustRightInd w:val="0"/>
        <w:spacing w:after="0" w:line="240" w:lineRule="auto"/>
        <w:rPr>
          <w:rFonts w:cs="ComicSansMS-Bold-Identity-H"/>
          <w:b/>
          <w:bCs/>
          <w:color w:val="000000"/>
          <w:sz w:val="24"/>
          <w:szCs w:val="24"/>
        </w:rPr>
      </w:pPr>
    </w:p>
    <w:p w:rsidR="00C413BF" w:rsidRPr="00C61959" w:rsidRDefault="00C413BF" w:rsidP="00C413BF">
      <w:pPr>
        <w:autoSpaceDE w:val="0"/>
        <w:autoSpaceDN w:val="0"/>
        <w:adjustRightInd w:val="0"/>
        <w:spacing w:after="0" w:line="240" w:lineRule="auto"/>
        <w:rPr>
          <w:rFonts w:eastAsia="ComicSansMS-Identity-H" w:cs="ComicSansMS-Identity-H"/>
          <w:color w:val="000000"/>
          <w:sz w:val="24"/>
          <w:szCs w:val="24"/>
        </w:rPr>
      </w:pPr>
      <w:r w:rsidRPr="00C61959">
        <w:rPr>
          <w:rFonts w:eastAsia="ComicSansMS-Identity-H" w:cs="ComicSansMS-Identity-H"/>
          <w:color w:val="000000"/>
          <w:sz w:val="24"/>
          <w:szCs w:val="24"/>
        </w:rPr>
        <w:t>If a child becomes ill at school, every effort will be made to contact their parents/ guardians and</w:t>
      </w:r>
      <w:r w:rsid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failing that, their emergency contacts. It is therefore important to keep the school informed of</w:t>
      </w:r>
      <w:r w:rsidR="00A50281">
        <w:rPr>
          <w:rFonts w:eastAsia="ComicSansMS-Identity-H" w:cs="ComicSansMS-Identity-H"/>
          <w:color w:val="000000"/>
          <w:sz w:val="24"/>
          <w:szCs w:val="24"/>
        </w:rPr>
        <w:t xml:space="preserve"> any changes to home/mobile numbers</w:t>
      </w:r>
      <w:r w:rsidRPr="00C61959">
        <w:rPr>
          <w:rFonts w:eastAsia="ComicSansMS-Identity-H" w:cs="ComicSansMS-Identity-H"/>
          <w:color w:val="000000"/>
          <w:sz w:val="24"/>
          <w:szCs w:val="24"/>
        </w:rPr>
        <w:t xml:space="preserve"> or any change of home arrangements.</w:t>
      </w:r>
    </w:p>
    <w:p w:rsidR="00AD77F0" w:rsidRPr="00C61959" w:rsidRDefault="00AD77F0" w:rsidP="00C413BF">
      <w:pPr>
        <w:autoSpaceDE w:val="0"/>
        <w:autoSpaceDN w:val="0"/>
        <w:adjustRightInd w:val="0"/>
        <w:spacing w:after="0" w:line="240" w:lineRule="auto"/>
        <w:rPr>
          <w:rFonts w:eastAsia="ComicSansMS-Identity-H" w:cs="ComicSansMS-Identity-H"/>
          <w:color w:val="000000"/>
          <w:sz w:val="24"/>
          <w:szCs w:val="24"/>
        </w:rPr>
      </w:pPr>
    </w:p>
    <w:p w:rsidR="00C413BF" w:rsidRPr="00C61959" w:rsidRDefault="00C413BF" w:rsidP="00C413BF">
      <w:pPr>
        <w:autoSpaceDE w:val="0"/>
        <w:autoSpaceDN w:val="0"/>
        <w:adjustRightInd w:val="0"/>
        <w:spacing w:after="0" w:line="240" w:lineRule="auto"/>
        <w:rPr>
          <w:rFonts w:eastAsia="ComicSansMS-Identity-H" w:cs="ComicSansMS-Identity-H"/>
          <w:color w:val="000000"/>
          <w:sz w:val="24"/>
          <w:szCs w:val="24"/>
        </w:rPr>
      </w:pPr>
      <w:r w:rsidRPr="00C61959">
        <w:rPr>
          <w:rFonts w:eastAsia="ComicSansMS-Identity-H" w:cs="ComicSansMS-Identity-H"/>
          <w:color w:val="000000"/>
          <w:sz w:val="24"/>
          <w:szCs w:val="24"/>
        </w:rPr>
        <w:t xml:space="preserve">Teaching/support staff </w:t>
      </w:r>
      <w:r w:rsidR="00A50281">
        <w:rPr>
          <w:rFonts w:eastAsia="ComicSansMS-Identity-H" w:cs="ComicSansMS-Identity-H"/>
          <w:color w:val="000000"/>
          <w:sz w:val="24"/>
          <w:szCs w:val="24"/>
        </w:rPr>
        <w:t>will contact the parents or emergency contact to explain the situation and the parent will decide whether to take the child home or administer some preventative medication such as Paracetamol or Ibuprofen.</w:t>
      </w:r>
      <w:bookmarkStart w:id="0" w:name="_GoBack"/>
      <w:bookmarkEnd w:id="0"/>
      <w:r w:rsidRPr="00C61959">
        <w:rPr>
          <w:rFonts w:eastAsia="ComicSansMS-Identity-H" w:cs="ComicSansMS-Identity-H"/>
          <w:color w:val="000000"/>
          <w:sz w:val="24"/>
          <w:szCs w:val="24"/>
        </w:rPr>
        <w:t xml:space="preserve"> A member of school staff will stay with the child until they are</w:t>
      </w:r>
      <w:r w:rsid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collected by parents/guardians or a known adult nominated by the parent/guardian.</w:t>
      </w:r>
    </w:p>
    <w:p w:rsidR="00AD77F0" w:rsidRPr="00C61959" w:rsidRDefault="00AD77F0" w:rsidP="00C413BF">
      <w:pPr>
        <w:autoSpaceDE w:val="0"/>
        <w:autoSpaceDN w:val="0"/>
        <w:adjustRightInd w:val="0"/>
        <w:spacing w:after="0" w:line="240" w:lineRule="auto"/>
        <w:rPr>
          <w:rFonts w:eastAsia="ComicSansMS-Identity-H" w:cs="ComicSansMS-Identity-H"/>
          <w:color w:val="000000"/>
          <w:sz w:val="24"/>
          <w:szCs w:val="24"/>
        </w:rPr>
      </w:pPr>
    </w:p>
    <w:p w:rsidR="00C413BF" w:rsidRPr="00C61959" w:rsidRDefault="00C413BF" w:rsidP="00C413BF">
      <w:pPr>
        <w:autoSpaceDE w:val="0"/>
        <w:autoSpaceDN w:val="0"/>
        <w:adjustRightInd w:val="0"/>
        <w:spacing w:after="0" w:line="240" w:lineRule="auto"/>
        <w:rPr>
          <w:rFonts w:eastAsia="ComicSansMS-Identity-H" w:cs="ComicSansMS-Identity-H"/>
          <w:color w:val="000000"/>
          <w:sz w:val="24"/>
          <w:szCs w:val="24"/>
        </w:rPr>
      </w:pPr>
      <w:r w:rsidRPr="00C61959">
        <w:rPr>
          <w:rFonts w:eastAsia="ComicSansMS-Identity-H" w:cs="ComicSansMS-Identity-H"/>
          <w:color w:val="000000"/>
          <w:sz w:val="24"/>
          <w:szCs w:val="24"/>
        </w:rPr>
        <w:t>In the event of a pupil having an accident during school hours, the first aiders will assess the</w:t>
      </w:r>
      <w:r w:rsidR="00AD77F0" w:rsidRP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severity of the accident and make the decision to apply first aid if appropriate. Any significant</w:t>
      </w:r>
      <w:r w:rsidR="00AD77F0" w:rsidRP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injury or accident will be reported to the parent immediately and on occasions where a prompt</w:t>
      </w:r>
      <w:r w:rsidR="00AD77F0" w:rsidRP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 xml:space="preserve">response is </w:t>
      </w:r>
      <w:r w:rsidR="00C61959" w:rsidRPr="00C61959">
        <w:rPr>
          <w:rFonts w:eastAsia="ComicSansMS-Identity-H" w:cs="ComicSansMS-Identity-H"/>
          <w:color w:val="000000"/>
          <w:sz w:val="24"/>
          <w:szCs w:val="24"/>
        </w:rPr>
        <w:t>required;</w:t>
      </w:r>
      <w:r w:rsidRPr="00C61959">
        <w:rPr>
          <w:rFonts w:eastAsia="ComicSansMS-Identity-H" w:cs="ComicSansMS-Identity-H"/>
          <w:color w:val="000000"/>
          <w:sz w:val="24"/>
          <w:szCs w:val="24"/>
        </w:rPr>
        <w:t xml:space="preserve"> the school may take the decision to take the child to </w:t>
      </w:r>
      <w:r w:rsidR="00AD77F0" w:rsidRPr="00C61959">
        <w:rPr>
          <w:rFonts w:eastAsia="ComicSansMS-Identity-H" w:cs="ComicSansMS-Identity-H"/>
          <w:color w:val="000000"/>
          <w:sz w:val="24"/>
          <w:szCs w:val="24"/>
        </w:rPr>
        <w:t xml:space="preserve">Darlington Memorial Hospital, </w:t>
      </w:r>
      <w:r w:rsidRPr="00C61959">
        <w:rPr>
          <w:rFonts w:eastAsia="ComicSansMS-Identity-H" w:cs="ComicSansMS-Identity-H"/>
          <w:color w:val="000000"/>
          <w:sz w:val="24"/>
          <w:szCs w:val="24"/>
        </w:rPr>
        <w:t>where they will meet up with parents. If appropriate, and the severity demands, the school</w:t>
      </w:r>
      <w:r w:rsidR="00AD77F0" w:rsidRP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will cal</w:t>
      </w:r>
      <w:r w:rsidR="00AD77F0" w:rsidRPr="00C61959">
        <w:rPr>
          <w:rFonts w:eastAsia="ComicSansMS-Identity-H" w:cs="ComicSansMS-Identity-H"/>
          <w:color w:val="000000"/>
          <w:sz w:val="24"/>
          <w:szCs w:val="24"/>
        </w:rPr>
        <w:t>l an ambulance.</w:t>
      </w:r>
    </w:p>
    <w:p w:rsidR="00AD77F0" w:rsidRPr="00C61959" w:rsidRDefault="00AD77F0" w:rsidP="00C413BF">
      <w:pPr>
        <w:autoSpaceDE w:val="0"/>
        <w:autoSpaceDN w:val="0"/>
        <w:adjustRightInd w:val="0"/>
        <w:spacing w:after="0" w:line="240" w:lineRule="auto"/>
        <w:rPr>
          <w:rFonts w:eastAsia="ComicSansMS-Identity-H" w:cs="ComicSansMS-Identity-H"/>
          <w:color w:val="000000"/>
          <w:sz w:val="24"/>
          <w:szCs w:val="24"/>
        </w:rPr>
      </w:pPr>
    </w:p>
    <w:p w:rsidR="00C413BF" w:rsidRPr="00225F39" w:rsidRDefault="00C413BF" w:rsidP="007105A3">
      <w:pPr>
        <w:autoSpaceDE w:val="0"/>
        <w:autoSpaceDN w:val="0"/>
        <w:adjustRightInd w:val="0"/>
        <w:spacing w:after="0" w:line="240" w:lineRule="auto"/>
        <w:rPr>
          <w:rFonts w:cs="ComicSansMS-Bold-Identity-H"/>
          <w:b/>
          <w:bCs/>
          <w:color w:val="000000"/>
          <w:sz w:val="32"/>
          <w:szCs w:val="24"/>
        </w:rPr>
      </w:pPr>
      <w:r w:rsidRPr="00225F39">
        <w:rPr>
          <w:rFonts w:cs="ComicSansMS-Bold-Identity-H"/>
          <w:b/>
          <w:bCs/>
          <w:color w:val="000000"/>
          <w:sz w:val="32"/>
          <w:szCs w:val="24"/>
        </w:rPr>
        <w:t>Administration of Medication Policy</w:t>
      </w:r>
    </w:p>
    <w:p w:rsidR="007105A3" w:rsidRPr="007105A3" w:rsidRDefault="007105A3" w:rsidP="007105A3">
      <w:pPr>
        <w:pStyle w:val="ListParagraph"/>
        <w:autoSpaceDE w:val="0"/>
        <w:autoSpaceDN w:val="0"/>
        <w:adjustRightInd w:val="0"/>
        <w:spacing w:after="0" w:line="240" w:lineRule="auto"/>
        <w:rPr>
          <w:rFonts w:cs="ComicSansMS-Bold-Identity-H"/>
          <w:b/>
          <w:bCs/>
          <w:color w:val="000000"/>
          <w:sz w:val="24"/>
          <w:szCs w:val="24"/>
        </w:rPr>
      </w:pPr>
    </w:p>
    <w:p w:rsidR="00C413BF" w:rsidRPr="00C61959" w:rsidRDefault="00C413BF" w:rsidP="00C413BF">
      <w:pPr>
        <w:autoSpaceDE w:val="0"/>
        <w:autoSpaceDN w:val="0"/>
        <w:adjustRightInd w:val="0"/>
        <w:spacing w:after="0" w:line="240" w:lineRule="auto"/>
        <w:rPr>
          <w:rFonts w:eastAsia="ComicSansMS-Identity-H" w:cs="ComicSansMS-Identity-H"/>
          <w:color w:val="000000"/>
          <w:sz w:val="24"/>
          <w:szCs w:val="24"/>
        </w:rPr>
      </w:pPr>
      <w:r w:rsidRPr="00C61959">
        <w:rPr>
          <w:rFonts w:eastAsia="ComicSansMS-Identity-H" w:cs="ComicSansMS-Identity-H"/>
          <w:color w:val="000000"/>
          <w:sz w:val="24"/>
          <w:szCs w:val="24"/>
        </w:rPr>
        <w:t xml:space="preserve">For children who require medication during the school day, our separate </w:t>
      </w:r>
      <w:r w:rsidRPr="00C61959">
        <w:rPr>
          <w:rFonts w:eastAsia="ComicSansMS-Identity-H" w:cs="ComicSansMS-Identity-H"/>
          <w:b/>
          <w:color w:val="000000"/>
          <w:sz w:val="24"/>
          <w:szCs w:val="24"/>
        </w:rPr>
        <w:t>Administration of</w:t>
      </w:r>
      <w:r w:rsidR="00AD77F0" w:rsidRPr="00C61959">
        <w:rPr>
          <w:rFonts w:eastAsia="ComicSansMS-Identity-H" w:cs="ComicSansMS-Identity-H"/>
          <w:b/>
          <w:color w:val="000000"/>
          <w:sz w:val="24"/>
          <w:szCs w:val="24"/>
        </w:rPr>
        <w:t xml:space="preserve"> </w:t>
      </w:r>
      <w:r w:rsidRPr="00C61959">
        <w:rPr>
          <w:rFonts w:eastAsia="ComicSansMS-Identity-H" w:cs="ComicSansMS-Identity-H"/>
          <w:b/>
          <w:color w:val="000000"/>
          <w:sz w:val="24"/>
          <w:szCs w:val="24"/>
        </w:rPr>
        <w:t xml:space="preserve">Medication </w:t>
      </w:r>
      <w:r w:rsidRPr="00C61959">
        <w:rPr>
          <w:rFonts w:eastAsia="ComicSansMS-Identity-H" w:cs="ComicSansMS-Identity-H"/>
          <w:color w:val="000000"/>
          <w:sz w:val="24"/>
          <w:szCs w:val="24"/>
        </w:rPr>
        <w:t>policy requires that parents, bringing medication to the school office, must do so, in</w:t>
      </w:r>
      <w:r w:rsid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the original container, it should be clearly labelled, and within its expiry date. It is the</w:t>
      </w:r>
      <w:r w:rsidR="00AD77F0" w:rsidRP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responsibility of the parent to ensure that medications held, are within their expiry date.</w:t>
      </w:r>
    </w:p>
    <w:p w:rsidR="00AD77F0" w:rsidRPr="00C61959" w:rsidRDefault="00AD77F0" w:rsidP="00C413BF">
      <w:pPr>
        <w:autoSpaceDE w:val="0"/>
        <w:autoSpaceDN w:val="0"/>
        <w:adjustRightInd w:val="0"/>
        <w:spacing w:after="0" w:line="240" w:lineRule="auto"/>
        <w:rPr>
          <w:rFonts w:eastAsia="ComicSansMS-Identity-H" w:cs="ComicSansMS-Identity-H"/>
          <w:color w:val="000000"/>
          <w:sz w:val="24"/>
          <w:szCs w:val="24"/>
        </w:rPr>
      </w:pPr>
    </w:p>
    <w:p w:rsidR="00C413BF" w:rsidRPr="00C61959" w:rsidRDefault="00C413BF" w:rsidP="00C413BF">
      <w:pPr>
        <w:autoSpaceDE w:val="0"/>
        <w:autoSpaceDN w:val="0"/>
        <w:adjustRightInd w:val="0"/>
        <w:spacing w:after="0" w:line="240" w:lineRule="auto"/>
        <w:rPr>
          <w:rFonts w:eastAsia="ComicSansMS-Identity-H" w:cs="ComicSansMS-Identity-H"/>
          <w:color w:val="000000"/>
          <w:sz w:val="24"/>
          <w:szCs w:val="24"/>
        </w:rPr>
      </w:pPr>
      <w:r w:rsidRPr="00C61959">
        <w:rPr>
          <w:rFonts w:eastAsia="ComicSansMS-Identity-H" w:cs="ComicSansMS-Identity-H"/>
          <w:color w:val="000000"/>
          <w:sz w:val="24"/>
          <w:szCs w:val="24"/>
        </w:rPr>
        <w:t xml:space="preserve">Medications </w:t>
      </w:r>
      <w:proofErr w:type="gramStart"/>
      <w:r w:rsidRPr="00C61959">
        <w:rPr>
          <w:rFonts w:eastAsia="ComicSansMS-Identity-H" w:cs="ComicSansMS-Identity-H"/>
          <w:color w:val="000000"/>
          <w:sz w:val="24"/>
          <w:szCs w:val="24"/>
        </w:rPr>
        <w:t xml:space="preserve">must be dispensed and stored in the school office or the fridge in the </w:t>
      </w:r>
      <w:r w:rsidR="00225F39">
        <w:rPr>
          <w:rFonts w:eastAsia="ComicSansMS-Identity-H" w:cs="ComicSansMS-Identity-H"/>
          <w:color w:val="000000"/>
          <w:sz w:val="24"/>
          <w:szCs w:val="24"/>
        </w:rPr>
        <w:t>staff room</w:t>
      </w:r>
      <w:proofErr w:type="gramEnd"/>
      <w:r w:rsidR="00225F39">
        <w:rPr>
          <w:rFonts w:eastAsia="ComicSansMS-Identity-H" w:cs="ComicSansMS-Identity-H"/>
          <w:color w:val="000000"/>
          <w:sz w:val="24"/>
          <w:szCs w:val="24"/>
        </w:rPr>
        <w:t>.</w:t>
      </w:r>
    </w:p>
    <w:p w:rsidR="00AD77F0" w:rsidRPr="00C61959" w:rsidRDefault="00AD77F0" w:rsidP="00C413BF">
      <w:pPr>
        <w:autoSpaceDE w:val="0"/>
        <w:autoSpaceDN w:val="0"/>
        <w:adjustRightInd w:val="0"/>
        <w:spacing w:after="0" w:line="240" w:lineRule="auto"/>
        <w:rPr>
          <w:rFonts w:eastAsia="ComicSansMS-Identity-H" w:cs="ComicSansMS-Identity-H"/>
          <w:color w:val="000000"/>
          <w:sz w:val="24"/>
          <w:szCs w:val="24"/>
        </w:rPr>
      </w:pPr>
    </w:p>
    <w:p w:rsidR="00C413BF" w:rsidRPr="00C61959" w:rsidRDefault="00C413BF" w:rsidP="00C413BF">
      <w:pPr>
        <w:autoSpaceDE w:val="0"/>
        <w:autoSpaceDN w:val="0"/>
        <w:adjustRightInd w:val="0"/>
        <w:spacing w:after="0" w:line="240" w:lineRule="auto"/>
        <w:rPr>
          <w:rFonts w:eastAsia="ComicSansMS-Identity-H" w:cs="ComicSansMS-Identity-H"/>
          <w:color w:val="000000"/>
          <w:sz w:val="24"/>
          <w:szCs w:val="24"/>
        </w:rPr>
      </w:pPr>
      <w:r w:rsidRPr="00C61959">
        <w:rPr>
          <w:rFonts w:eastAsia="ComicSansMS-Identity-H" w:cs="ComicSansMS-Identity-H"/>
          <w:color w:val="000000"/>
          <w:sz w:val="24"/>
          <w:szCs w:val="24"/>
        </w:rPr>
        <w:t>There is a supply of basic first aid equipment held in the school. Full details are contained in the</w:t>
      </w:r>
      <w:r w:rsidR="00C61959">
        <w:rPr>
          <w:rFonts w:eastAsia="ComicSansMS-Identity-H" w:cs="ComicSansMS-Identity-H"/>
          <w:color w:val="000000"/>
          <w:sz w:val="24"/>
          <w:szCs w:val="24"/>
        </w:rPr>
        <w:t xml:space="preserve"> </w:t>
      </w:r>
      <w:r w:rsidRPr="00C61959">
        <w:rPr>
          <w:rFonts w:eastAsia="ComicSansMS-Identity-H" w:cs="ComicSansMS-Identity-H"/>
          <w:b/>
          <w:color w:val="000000"/>
          <w:sz w:val="24"/>
          <w:szCs w:val="24"/>
        </w:rPr>
        <w:t>Administration of Medication Policy</w:t>
      </w:r>
      <w:r w:rsidRPr="00C61959">
        <w:rPr>
          <w:rFonts w:eastAsia="ComicSansMS-Identity-H" w:cs="ComicSansMS-Identity-H"/>
          <w:color w:val="000000"/>
          <w:sz w:val="24"/>
          <w:szCs w:val="24"/>
        </w:rPr>
        <w:t>.</w:t>
      </w:r>
    </w:p>
    <w:p w:rsidR="00AD77F0" w:rsidRPr="00C61959" w:rsidRDefault="00AD77F0" w:rsidP="00C413BF">
      <w:pPr>
        <w:autoSpaceDE w:val="0"/>
        <w:autoSpaceDN w:val="0"/>
        <w:adjustRightInd w:val="0"/>
        <w:spacing w:after="0" w:line="240" w:lineRule="auto"/>
        <w:rPr>
          <w:rFonts w:eastAsia="ComicSansMS-Identity-H" w:cs="ComicSansMS-Identity-H"/>
          <w:color w:val="000000"/>
          <w:sz w:val="24"/>
          <w:szCs w:val="24"/>
        </w:rPr>
      </w:pPr>
    </w:p>
    <w:p w:rsidR="00C413BF" w:rsidRDefault="00C413BF" w:rsidP="00C413BF">
      <w:pPr>
        <w:autoSpaceDE w:val="0"/>
        <w:autoSpaceDN w:val="0"/>
        <w:adjustRightInd w:val="0"/>
        <w:spacing w:after="0" w:line="240" w:lineRule="auto"/>
        <w:rPr>
          <w:rFonts w:eastAsia="ComicSansMS-Identity-H" w:cs="ComicSansMS-Identity-H"/>
          <w:color w:val="000000"/>
          <w:sz w:val="24"/>
          <w:szCs w:val="24"/>
        </w:rPr>
      </w:pPr>
      <w:r w:rsidRPr="00C61959">
        <w:rPr>
          <w:rFonts w:eastAsia="ComicSansMS-Identity-H" w:cs="ComicSansMS-Identity-H"/>
          <w:color w:val="000000"/>
          <w:sz w:val="24"/>
          <w:szCs w:val="24"/>
        </w:rPr>
        <w:t>We hope that this Policy offers you some help in assessing whether or not to send your child to</w:t>
      </w:r>
      <w:r w:rsid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school in the event that they may not be well. In issuing these guidelines, we wish to reassure you</w:t>
      </w:r>
      <w:r w:rsidR="00C61959">
        <w:rPr>
          <w:rFonts w:eastAsia="ComicSansMS-Identity-H" w:cs="ComicSansMS-Identity-H"/>
          <w:color w:val="000000"/>
          <w:sz w:val="24"/>
          <w:szCs w:val="24"/>
        </w:rPr>
        <w:t xml:space="preserve"> </w:t>
      </w:r>
      <w:r w:rsidRPr="00C61959">
        <w:rPr>
          <w:rFonts w:eastAsia="ComicSansMS-Identity-H" w:cs="ComicSansMS-Identity-H"/>
          <w:color w:val="000000"/>
          <w:sz w:val="24"/>
          <w:szCs w:val="24"/>
        </w:rPr>
        <w:t>that your child‛s health is important to us too.</w:t>
      </w:r>
    </w:p>
    <w:p w:rsidR="007105A3" w:rsidRDefault="007105A3" w:rsidP="00C413BF">
      <w:pPr>
        <w:autoSpaceDE w:val="0"/>
        <w:autoSpaceDN w:val="0"/>
        <w:adjustRightInd w:val="0"/>
        <w:spacing w:after="0" w:line="240" w:lineRule="auto"/>
        <w:rPr>
          <w:rFonts w:eastAsia="ComicSansMS-Identity-H" w:cs="ComicSansMS-Identity-H"/>
          <w:color w:val="000000"/>
          <w:sz w:val="24"/>
          <w:szCs w:val="24"/>
        </w:rPr>
      </w:pPr>
    </w:p>
    <w:p w:rsidR="007105A3" w:rsidRPr="00C61959" w:rsidRDefault="007105A3" w:rsidP="00C413BF">
      <w:pPr>
        <w:autoSpaceDE w:val="0"/>
        <w:autoSpaceDN w:val="0"/>
        <w:adjustRightInd w:val="0"/>
        <w:spacing w:after="0" w:line="240" w:lineRule="auto"/>
        <w:rPr>
          <w:rFonts w:eastAsia="ComicSansMS-Identity-H" w:cs="ComicSansMS-Identity-H"/>
          <w:color w:val="000000"/>
          <w:sz w:val="24"/>
          <w:szCs w:val="24"/>
        </w:rPr>
      </w:pPr>
    </w:p>
    <w:p w:rsidR="007105A3" w:rsidRPr="007105A3" w:rsidRDefault="007105A3" w:rsidP="007105A3">
      <w:pPr>
        <w:autoSpaceDE w:val="0"/>
        <w:autoSpaceDN w:val="0"/>
        <w:adjustRightInd w:val="0"/>
        <w:spacing w:after="0" w:line="240" w:lineRule="auto"/>
        <w:jc w:val="center"/>
        <w:rPr>
          <w:rFonts w:cs="ComicSansMS-Bold-Identity-H"/>
          <w:b/>
          <w:bCs/>
          <w:color w:val="0000FF"/>
          <w:sz w:val="32"/>
          <w:szCs w:val="24"/>
        </w:rPr>
      </w:pPr>
      <w:r w:rsidRPr="007105A3">
        <w:rPr>
          <w:rFonts w:cs="ComicSansMS-Bold-Identity-H"/>
          <w:b/>
          <w:bCs/>
          <w:color w:val="000000"/>
          <w:sz w:val="32"/>
          <w:szCs w:val="24"/>
        </w:rPr>
        <w:t xml:space="preserve">If in any doubt, professional medical advice </w:t>
      </w:r>
      <w:proofErr w:type="gramStart"/>
      <w:r w:rsidRPr="007105A3">
        <w:rPr>
          <w:rFonts w:cs="ComicSansMS-Bold-Identity-H"/>
          <w:b/>
          <w:bCs/>
          <w:color w:val="000000"/>
          <w:sz w:val="32"/>
          <w:szCs w:val="24"/>
        </w:rPr>
        <w:t>should be sought</w:t>
      </w:r>
      <w:proofErr w:type="gramEnd"/>
      <w:r w:rsidRPr="007105A3">
        <w:rPr>
          <w:rFonts w:cs="ComicSansMS-Bold-Identity-H"/>
          <w:b/>
          <w:bCs/>
          <w:color w:val="000000"/>
          <w:sz w:val="32"/>
          <w:szCs w:val="24"/>
        </w:rPr>
        <w:t xml:space="preserve">.  Other References: </w:t>
      </w:r>
      <w:r w:rsidRPr="007105A3">
        <w:rPr>
          <w:rFonts w:cs="ComicSansMS-Bold-Identity-H"/>
          <w:b/>
          <w:bCs/>
          <w:color w:val="0000FF"/>
          <w:sz w:val="32"/>
          <w:szCs w:val="24"/>
        </w:rPr>
        <w:t>www.hpa.org.uk</w:t>
      </w:r>
    </w:p>
    <w:p w:rsidR="00AD77F0" w:rsidRPr="00C61959" w:rsidRDefault="00AD77F0" w:rsidP="00C413BF">
      <w:pPr>
        <w:autoSpaceDE w:val="0"/>
        <w:autoSpaceDN w:val="0"/>
        <w:adjustRightInd w:val="0"/>
        <w:spacing w:after="0" w:line="240" w:lineRule="auto"/>
        <w:rPr>
          <w:rFonts w:eastAsia="ComicSansMS-Identity-H" w:cs="ComicSansMS-Identity-H"/>
          <w:color w:val="000000"/>
          <w:sz w:val="24"/>
          <w:szCs w:val="24"/>
        </w:rPr>
      </w:pPr>
    </w:p>
    <w:sectPr w:rsidR="00AD77F0" w:rsidRPr="00C61959" w:rsidSect="007105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Bold-Identity-H">
    <w:panose1 w:val="00000000000000000000"/>
    <w:charset w:val="00"/>
    <w:family w:val="auto"/>
    <w:notTrueType/>
    <w:pitch w:val="default"/>
    <w:sig w:usb0="00000003" w:usb1="00000000" w:usb2="00000000" w:usb3="00000000" w:csb0="00000001"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3AF"/>
    <w:multiLevelType w:val="hybridMultilevel"/>
    <w:tmpl w:val="5882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83B79"/>
    <w:multiLevelType w:val="hybridMultilevel"/>
    <w:tmpl w:val="44E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522FB"/>
    <w:multiLevelType w:val="hybridMultilevel"/>
    <w:tmpl w:val="ED0A3D3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572A1BB9"/>
    <w:multiLevelType w:val="hybridMultilevel"/>
    <w:tmpl w:val="2B5A8E7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72"/>
    <w:rsid w:val="00185072"/>
    <w:rsid w:val="001B7CE3"/>
    <w:rsid w:val="00225F39"/>
    <w:rsid w:val="0044447A"/>
    <w:rsid w:val="00577023"/>
    <w:rsid w:val="005A0507"/>
    <w:rsid w:val="006E6361"/>
    <w:rsid w:val="007105A3"/>
    <w:rsid w:val="00804DFE"/>
    <w:rsid w:val="00883B24"/>
    <w:rsid w:val="00A26F46"/>
    <w:rsid w:val="00A50281"/>
    <w:rsid w:val="00AD77F0"/>
    <w:rsid w:val="00C413BF"/>
    <w:rsid w:val="00C61959"/>
    <w:rsid w:val="00CA2465"/>
    <w:rsid w:val="00F8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CE7E"/>
  <w15:docId w15:val="{0CFB9D61-EC0C-42A5-A095-2B09E5E0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72"/>
    <w:pPr>
      <w:ind w:left="720"/>
      <w:contextualSpacing/>
    </w:pPr>
  </w:style>
  <w:style w:type="table" w:styleId="TableGrid">
    <w:name w:val="Table Grid"/>
    <w:basedOn w:val="TableNormal"/>
    <w:uiPriority w:val="59"/>
    <w:rsid w:val="00F8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5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CGibson</cp:lastModifiedBy>
  <cp:revision>7</cp:revision>
  <cp:lastPrinted>2014-09-01T07:48:00Z</cp:lastPrinted>
  <dcterms:created xsi:type="dcterms:W3CDTF">2016-11-21T10:36:00Z</dcterms:created>
  <dcterms:modified xsi:type="dcterms:W3CDTF">2018-06-14T11:57:00Z</dcterms:modified>
</cp:coreProperties>
</file>