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4E" w:rsidRPr="00B0664E" w:rsidRDefault="00B0664E" w:rsidP="00B0664E">
      <w:pPr>
        <w:spacing w:after="160" w:line="259" w:lineRule="auto"/>
        <w:jc w:val="center"/>
        <w:rPr>
          <w:rFonts w:ascii="Calibri" w:eastAsia="Calibri" w:hAnsi="Calibri" w:cs="Times New Roman"/>
          <w:b/>
          <w:sz w:val="56"/>
          <w:szCs w:val="56"/>
        </w:rPr>
      </w:pPr>
      <w:bookmarkStart w:id="0" w:name="_GoBack"/>
      <w:bookmarkEnd w:id="0"/>
      <w:r w:rsidRPr="00B0664E">
        <w:rPr>
          <w:rFonts w:ascii="Calibri" w:eastAsia="Calibri" w:hAnsi="Calibri" w:cs="Times New Roman"/>
          <w:b/>
          <w:noProof/>
          <w:sz w:val="56"/>
          <w:szCs w:val="56"/>
          <w:lang w:eastAsia="en-GB"/>
        </w:rPr>
        <w:drawing>
          <wp:inline distT="0" distB="0" distL="0" distR="0" wp14:anchorId="66E757E8" wp14:editId="5424475B">
            <wp:extent cx="153035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pic:spPr>
                </pic:pic>
              </a:graphicData>
            </a:graphic>
          </wp:inline>
        </w:drawing>
      </w:r>
    </w:p>
    <w:p w:rsidR="00B0664E" w:rsidRPr="00B0664E" w:rsidRDefault="00B0664E" w:rsidP="00B0664E">
      <w:pPr>
        <w:spacing w:after="160" w:line="259" w:lineRule="auto"/>
        <w:jc w:val="center"/>
        <w:rPr>
          <w:rFonts w:ascii="Calibri" w:eastAsia="Calibri" w:hAnsi="Calibri" w:cs="Times New Roman"/>
          <w:b/>
          <w:sz w:val="56"/>
          <w:szCs w:val="56"/>
        </w:rPr>
      </w:pPr>
    </w:p>
    <w:p w:rsidR="00B0664E" w:rsidRPr="00B0664E" w:rsidRDefault="00B0664E" w:rsidP="00B0664E">
      <w:pPr>
        <w:spacing w:after="160" w:line="259" w:lineRule="auto"/>
        <w:jc w:val="center"/>
        <w:rPr>
          <w:rFonts w:eastAsia="Calibri" w:cs="Times New Roman"/>
          <w:b/>
          <w:sz w:val="24"/>
          <w:szCs w:val="24"/>
        </w:rPr>
      </w:pPr>
    </w:p>
    <w:p w:rsidR="00B0664E" w:rsidRPr="00B0664E" w:rsidRDefault="00B0664E" w:rsidP="00B0664E">
      <w:pPr>
        <w:spacing w:after="160" w:line="259" w:lineRule="auto"/>
        <w:jc w:val="center"/>
        <w:rPr>
          <w:rFonts w:eastAsia="Calibri" w:cs="Times New Roman"/>
          <w:b/>
          <w:sz w:val="56"/>
          <w:szCs w:val="56"/>
        </w:rPr>
      </w:pPr>
      <w:r w:rsidRPr="00B0664E">
        <w:rPr>
          <w:rFonts w:eastAsia="Calibri" w:cs="Times New Roman"/>
          <w:b/>
          <w:sz w:val="56"/>
          <w:szCs w:val="56"/>
        </w:rPr>
        <w:t>Red Hall Primary School</w:t>
      </w:r>
    </w:p>
    <w:p w:rsidR="00B0664E" w:rsidRPr="00B0664E" w:rsidRDefault="00B0664E" w:rsidP="00B0664E">
      <w:pPr>
        <w:autoSpaceDE w:val="0"/>
        <w:autoSpaceDN w:val="0"/>
        <w:adjustRightInd w:val="0"/>
        <w:spacing w:after="0" w:line="240" w:lineRule="auto"/>
        <w:jc w:val="center"/>
        <w:rPr>
          <w:rFonts w:cs="Calibri"/>
          <w:b/>
          <w:color w:val="000000"/>
          <w:sz w:val="56"/>
          <w:szCs w:val="56"/>
          <w:u w:val="single"/>
        </w:rPr>
      </w:pPr>
    </w:p>
    <w:p w:rsidR="00B0664E" w:rsidRPr="00B0664E" w:rsidRDefault="00B0664E" w:rsidP="00B0664E">
      <w:pPr>
        <w:autoSpaceDE w:val="0"/>
        <w:autoSpaceDN w:val="0"/>
        <w:adjustRightInd w:val="0"/>
        <w:spacing w:after="0" w:line="240" w:lineRule="auto"/>
        <w:jc w:val="center"/>
        <w:rPr>
          <w:rFonts w:cs="Calibri"/>
          <w:b/>
          <w:color w:val="000000"/>
          <w:sz w:val="56"/>
          <w:szCs w:val="56"/>
          <w:u w:val="single"/>
        </w:rPr>
      </w:pPr>
    </w:p>
    <w:p w:rsidR="00B0664E" w:rsidRPr="00B0664E" w:rsidRDefault="00B0664E" w:rsidP="00B0664E">
      <w:pPr>
        <w:autoSpaceDE w:val="0"/>
        <w:autoSpaceDN w:val="0"/>
        <w:adjustRightInd w:val="0"/>
        <w:spacing w:after="0" w:line="240" w:lineRule="auto"/>
        <w:jc w:val="center"/>
        <w:rPr>
          <w:rFonts w:cs="Calibri"/>
          <w:b/>
          <w:color w:val="000000"/>
          <w:sz w:val="52"/>
          <w:szCs w:val="52"/>
          <w:u w:val="single"/>
        </w:rPr>
      </w:pPr>
      <w:r w:rsidRPr="00B0664E">
        <w:rPr>
          <w:rFonts w:cs="Calibri"/>
          <w:b/>
          <w:color w:val="000000"/>
          <w:sz w:val="52"/>
          <w:szCs w:val="52"/>
          <w:u w:val="single"/>
        </w:rPr>
        <w:t>Teaching British Values</w:t>
      </w:r>
    </w:p>
    <w:p w:rsidR="00B0664E" w:rsidRPr="00B0664E" w:rsidRDefault="00B0664E" w:rsidP="00B0664E">
      <w:pPr>
        <w:autoSpaceDE w:val="0"/>
        <w:autoSpaceDN w:val="0"/>
        <w:adjustRightInd w:val="0"/>
        <w:spacing w:after="0" w:line="240" w:lineRule="auto"/>
        <w:jc w:val="center"/>
        <w:rPr>
          <w:rFonts w:cs="Calibri"/>
          <w:b/>
          <w:color w:val="000000"/>
          <w:sz w:val="52"/>
          <w:szCs w:val="52"/>
          <w:u w:val="single"/>
        </w:rPr>
      </w:pPr>
    </w:p>
    <w:p w:rsidR="00B0664E" w:rsidRPr="00B0664E" w:rsidRDefault="00B0664E" w:rsidP="00B0664E">
      <w:pPr>
        <w:autoSpaceDE w:val="0"/>
        <w:autoSpaceDN w:val="0"/>
        <w:adjustRightInd w:val="0"/>
        <w:spacing w:after="0" w:line="240" w:lineRule="auto"/>
        <w:jc w:val="center"/>
        <w:rPr>
          <w:rFonts w:cs="Calibri"/>
          <w:b/>
          <w:color w:val="000000"/>
          <w:sz w:val="24"/>
          <w:szCs w:val="24"/>
          <w:u w:val="single"/>
        </w:rPr>
      </w:pPr>
    </w:p>
    <w:p w:rsidR="00B0664E" w:rsidRPr="00B0664E" w:rsidRDefault="00B0664E" w:rsidP="00B0664E">
      <w:pPr>
        <w:autoSpaceDE w:val="0"/>
        <w:autoSpaceDN w:val="0"/>
        <w:adjustRightInd w:val="0"/>
        <w:spacing w:after="0" w:line="240" w:lineRule="auto"/>
        <w:jc w:val="center"/>
        <w:rPr>
          <w:rFonts w:cs="Calibri"/>
          <w:b/>
          <w:color w:val="000000"/>
          <w:sz w:val="24"/>
          <w:szCs w:val="24"/>
          <w:u w:val="single"/>
        </w:rPr>
      </w:pPr>
    </w:p>
    <w:tbl>
      <w:tblPr>
        <w:tblStyle w:val="TableGrid1"/>
        <w:tblW w:w="0" w:type="auto"/>
        <w:tblInd w:w="0" w:type="dxa"/>
        <w:tblLook w:val="04A0" w:firstRow="1" w:lastRow="0" w:firstColumn="1" w:lastColumn="0" w:noHBand="0" w:noVBand="1"/>
      </w:tblPr>
      <w:tblGrid>
        <w:gridCol w:w="2972"/>
        <w:gridCol w:w="6044"/>
      </w:tblGrid>
      <w:tr w:rsidR="00B0664E" w:rsidRPr="00B0664E" w:rsidTr="00CF6569">
        <w:tc>
          <w:tcPr>
            <w:tcW w:w="901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B0664E" w:rsidRPr="00B0664E" w:rsidRDefault="00B0664E" w:rsidP="00B0664E">
            <w:pPr>
              <w:jc w:val="center"/>
              <w:rPr>
                <w:rFonts w:eastAsia="Calibri" w:cs="Times New Roman"/>
                <w:b/>
                <w:sz w:val="24"/>
                <w:szCs w:val="24"/>
                <w:lang w:eastAsia="en-GB"/>
              </w:rPr>
            </w:pPr>
            <w:r w:rsidRPr="00B0664E">
              <w:rPr>
                <w:rFonts w:eastAsia="Calibri" w:cs="Times New Roman"/>
                <w:b/>
                <w:sz w:val="24"/>
                <w:szCs w:val="24"/>
                <w:lang w:eastAsia="en-GB"/>
              </w:rPr>
              <w:t>Document History</w:t>
            </w:r>
          </w:p>
        </w:tc>
      </w:tr>
      <w:tr w:rsidR="00B0664E" w:rsidRPr="00B0664E" w:rsidTr="00CF6569">
        <w:tc>
          <w:tcPr>
            <w:tcW w:w="2972" w:type="dxa"/>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jc w:val="center"/>
              <w:rPr>
                <w:rFonts w:eastAsia="Calibri" w:cs="Times New Roman"/>
                <w:b/>
                <w:sz w:val="24"/>
                <w:szCs w:val="24"/>
                <w:lang w:eastAsia="en-GB"/>
              </w:rPr>
            </w:pPr>
            <w:r w:rsidRPr="00B0664E">
              <w:rPr>
                <w:rFonts w:eastAsia="Calibri" w:cs="Times New Roman"/>
                <w:b/>
                <w:sz w:val="24"/>
                <w:szCs w:val="24"/>
                <w:lang w:eastAsia="en-GB"/>
              </w:rPr>
              <w:t>Originally Written:</w:t>
            </w:r>
          </w:p>
        </w:tc>
        <w:tc>
          <w:tcPr>
            <w:tcW w:w="6044" w:type="dxa"/>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rPr>
                <w:rFonts w:eastAsia="Calibri" w:cs="Times New Roman"/>
                <w:sz w:val="24"/>
                <w:szCs w:val="24"/>
                <w:lang w:eastAsia="en-GB"/>
              </w:rPr>
            </w:pPr>
            <w:r w:rsidRPr="00B0664E">
              <w:rPr>
                <w:rFonts w:eastAsia="Calibri" w:cs="Times New Roman"/>
                <w:sz w:val="24"/>
                <w:szCs w:val="24"/>
                <w:lang w:eastAsia="en-GB"/>
              </w:rPr>
              <w:t>September 2015</w:t>
            </w:r>
          </w:p>
        </w:tc>
      </w:tr>
      <w:tr w:rsidR="00B0664E" w:rsidRPr="00B0664E" w:rsidTr="00CF6569">
        <w:tc>
          <w:tcPr>
            <w:tcW w:w="2972" w:type="dxa"/>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jc w:val="center"/>
              <w:rPr>
                <w:rFonts w:eastAsia="Calibri" w:cs="Times New Roman"/>
                <w:b/>
                <w:sz w:val="24"/>
                <w:szCs w:val="24"/>
                <w:lang w:eastAsia="en-GB"/>
              </w:rPr>
            </w:pPr>
            <w:r w:rsidRPr="00B0664E">
              <w:rPr>
                <w:rFonts w:eastAsia="Calibri" w:cs="Times New Roman"/>
                <w:b/>
                <w:sz w:val="24"/>
                <w:szCs w:val="24"/>
                <w:lang w:eastAsia="en-GB"/>
              </w:rPr>
              <w:t>Updated:</w:t>
            </w:r>
          </w:p>
        </w:tc>
        <w:tc>
          <w:tcPr>
            <w:tcW w:w="6044" w:type="dxa"/>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rPr>
                <w:rFonts w:eastAsia="Calibri" w:cs="Times New Roman"/>
                <w:sz w:val="24"/>
                <w:szCs w:val="24"/>
                <w:lang w:eastAsia="en-GB"/>
              </w:rPr>
            </w:pPr>
            <w:r w:rsidRPr="00B0664E">
              <w:rPr>
                <w:rFonts w:eastAsia="Calibri" w:cs="Times New Roman"/>
                <w:sz w:val="24"/>
                <w:szCs w:val="24"/>
                <w:lang w:eastAsia="en-GB"/>
              </w:rPr>
              <w:t>January 2017</w:t>
            </w:r>
          </w:p>
        </w:tc>
      </w:tr>
      <w:tr w:rsidR="00B0664E" w:rsidRPr="00B0664E" w:rsidTr="00CF6569">
        <w:tc>
          <w:tcPr>
            <w:tcW w:w="2972" w:type="dxa"/>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jc w:val="center"/>
              <w:rPr>
                <w:rFonts w:eastAsia="Calibri" w:cs="Times New Roman"/>
                <w:b/>
                <w:sz w:val="24"/>
                <w:szCs w:val="24"/>
                <w:lang w:eastAsia="en-GB"/>
              </w:rPr>
            </w:pPr>
            <w:r w:rsidRPr="00B0664E">
              <w:rPr>
                <w:rFonts w:eastAsia="Calibri" w:cs="Times New Roman"/>
                <w:b/>
                <w:sz w:val="24"/>
                <w:szCs w:val="24"/>
                <w:lang w:eastAsia="en-GB"/>
              </w:rPr>
              <w:t>By:</w:t>
            </w:r>
          </w:p>
        </w:tc>
        <w:tc>
          <w:tcPr>
            <w:tcW w:w="6044" w:type="dxa"/>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rPr>
                <w:rFonts w:eastAsia="Calibri" w:cs="Times New Roman"/>
                <w:sz w:val="24"/>
                <w:szCs w:val="24"/>
                <w:lang w:eastAsia="en-GB"/>
              </w:rPr>
            </w:pPr>
            <w:r w:rsidRPr="00B0664E">
              <w:rPr>
                <w:rFonts w:eastAsia="Calibri" w:cs="Times New Roman"/>
                <w:sz w:val="24"/>
                <w:szCs w:val="24"/>
                <w:lang w:eastAsia="en-GB"/>
              </w:rPr>
              <w:t>SMSC Team</w:t>
            </w:r>
          </w:p>
        </w:tc>
      </w:tr>
      <w:tr w:rsidR="00B0664E" w:rsidRPr="00B0664E" w:rsidTr="00CF6569">
        <w:tc>
          <w:tcPr>
            <w:tcW w:w="2972" w:type="dxa"/>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jc w:val="center"/>
              <w:rPr>
                <w:rFonts w:eastAsia="Calibri" w:cs="Times New Roman"/>
                <w:b/>
                <w:sz w:val="24"/>
                <w:szCs w:val="24"/>
                <w:lang w:eastAsia="en-GB"/>
              </w:rPr>
            </w:pPr>
            <w:r w:rsidRPr="00B0664E">
              <w:rPr>
                <w:rFonts w:cs="Times New Roman"/>
                <w:b/>
                <w:sz w:val="24"/>
                <w:szCs w:val="24"/>
                <w:lang w:eastAsia="en-GB"/>
              </w:rPr>
              <w:t>Additional guidance added:</w:t>
            </w:r>
          </w:p>
        </w:tc>
        <w:tc>
          <w:tcPr>
            <w:tcW w:w="6044" w:type="dxa"/>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rPr>
                <w:rFonts w:eastAsia="Calibri" w:cs="Times New Roman"/>
                <w:b/>
                <w:sz w:val="24"/>
                <w:szCs w:val="24"/>
                <w:lang w:eastAsia="en-GB"/>
              </w:rPr>
            </w:pPr>
          </w:p>
        </w:tc>
      </w:tr>
      <w:tr w:rsidR="00B0664E" w:rsidRPr="00B0664E" w:rsidTr="00CF6569">
        <w:tc>
          <w:tcPr>
            <w:tcW w:w="2972" w:type="dxa"/>
            <w:vMerge w:val="restart"/>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jc w:val="center"/>
              <w:rPr>
                <w:rFonts w:eastAsia="Calibri" w:cs="Times New Roman"/>
                <w:b/>
                <w:sz w:val="24"/>
                <w:szCs w:val="24"/>
              </w:rPr>
            </w:pPr>
            <w:r w:rsidRPr="00B0664E">
              <w:rPr>
                <w:rFonts w:eastAsia="Calibri" w:cs="Times New Roman"/>
                <w:b/>
                <w:sz w:val="24"/>
                <w:szCs w:val="24"/>
                <w:lang w:eastAsia="en-GB"/>
              </w:rPr>
              <w:t>Approved by Governing Body:</w:t>
            </w:r>
          </w:p>
        </w:tc>
        <w:tc>
          <w:tcPr>
            <w:tcW w:w="6044" w:type="dxa"/>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rPr>
                <w:rFonts w:eastAsia="Calibri" w:cs="Times New Roman"/>
                <w:b/>
                <w:sz w:val="24"/>
                <w:szCs w:val="24"/>
                <w:lang w:eastAsia="en-GB"/>
              </w:rPr>
            </w:pPr>
          </w:p>
        </w:tc>
      </w:tr>
      <w:tr w:rsidR="00B0664E" w:rsidRPr="00B0664E" w:rsidTr="00CF6569">
        <w:tc>
          <w:tcPr>
            <w:tcW w:w="0" w:type="auto"/>
            <w:vMerge/>
            <w:tcBorders>
              <w:top w:val="single" w:sz="4" w:space="0" w:color="auto"/>
              <w:left w:val="single" w:sz="4" w:space="0" w:color="auto"/>
              <w:bottom w:val="single" w:sz="4" w:space="0" w:color="auto"/>
              <w:right w:val="single" w:sz="4" w:space="0" w:color="auto"/>
            </w:tcBorders>
            <w:vAlign w:val="center"/>
            <w:hideMark/>
          </w:tcPr>
          <w:p w:rsidR="00B0664E" w:rsidRPr="00B0664E" w:rsidRDefault="00B0664E" w:rsidP="00B0664E">
            <w:pPr>
              <w:rPr>
                <w:rFonts w:eastAsia="Calibri" w:cs="Times New Roman"/>
                <w:b/>
                <w:sz w:val="24"/>
                <w:szCs w:val="24"/>
              </w:rPr>
            </w:pPr>
          </w:p>
        </w:tc>
        <w:tc>
          <w:tcPr>
            <w:tcW w:w="6044" w:type="dxa"/>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rPr>
                <w:rFonts w:eastAsia="Calibri" w:cs="Times New Roman"/>
                <w:i/>
                <w:sz w:val="24"/>
                <w:szCs w:val="24"/>
              </w:rPr>
            </w:pPr>
          </w:p>
        </w:tc>
      </w:tr>
      <w:tr w:rsidR="00B0664E" w:rsidRPr="00B0664E" w:rsidTr="00CF6569">
        <w:tc>
          <w:tcPr>
            <w:tcW w:w="0" w:type="auto"/>
            <w:vMerge/>
            <w:tcBorders>
              <w:top w:val="single" w:sz="4" w:space="0" w:color="auto"/>
              <w:left w:val="single" w:sz="4" w:space="0" w:color="auto"/>
              <w:bottom w:val="single" w:sz="4" w:space="0" w:color="auto"/>
              <w:right w:val="single" w:sz="4" w:space="0" w:color="auto"/>
            </w:tcBorders>
            <w:vAlign w:val="center"/>
            <w:hideMark/>
          </w:tcPr>
          <w:p w:rsidR="00B0664E" w:rsidRPr="00B0664E" w:rsidRDefault="00B0664E" w:rsidP="00B0664E">
            <w:pPr>
              <w:rPr>
                <w:rFonts w:eastAsia="Calibri" w:cs="Times New Roman"/>
                <w:b/>
                <w:sz w:val="24"/>
                <w:szCs w:val="24"/>
              </w:rPr>
            </w:pPr>
          </w:p>
        </w:tc>
        <w:tc>
          <w:tcPr>
            <w:tcW w:w="6044" w:type="dxa"/>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rPr>
                <w:rFonts w:eastAsia="Calibri" w:cs="Times New Roman"/>
                <w:i/>
                <w:sz w:val="24"/>
                <w:szCs w:val="24"/>
                <w:lang w:eastAsia="en-GB"/>
              </w:rPr>
            </w:pPr>
            <w:r w:rsidRPr="00B0664E">
              <w:rPr>
                <w:rFonts w:eastAsia="Calibri" w:cs="Times New Roman"/>
                <w:i/>
                <w:sz w:val="24"/>
                <w:szCs w:val="24"/>
                <w:lang w:eastAsia="en-GB"/>
              </w:rPr>
              <w:t>14</w:t>
            </w:r>
            <w:r w:rsidRPr="00B0664E">
              <w:rPr>
                <w:rFonts w:eastAsia="Calibri" w:cs="Times New Roman"/>
                <w:i/>
                <w:sz w:val="24"/>
                <w:szCs w:val="24"/>
                <w:vertAlign w:val="superscript"/>
                <w:lang w:eastAsia="en-GB"/>
              </w:rPr>
              <w:t>th</w:t>
            </w:r>
            <w:r w:rsidRPr="00B0664E">
              <w:rPr>
                <w:rFonts w:eastAsia="Calibri" w:cs="Times New Roman"/>
                <w:i/>
                <w:sz w:val="24"/>
                <w:szCs w:val="24"/>
                <w:lang w:eastAsia="en-GB"/>
              </w:rPr>
              <w:t xml:space="preserve"> March, 2017</w:t>
            </w:r>
          </w:p>
        </w:tc>
      </w:tr>
      <w:tr w:rsidR="00B0664E" w:rsidRPr="00B0664E" w:rsidTr="00CF6569">
        <w:tc>
          <w:tcPr>
            <w:tcW w:w="2972" w:type="dxa"/>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jc w:val="center"/>
              <w:rPr>
                <w:rFonts w:eastAsia="Calibri" w:cs="Times New Roman"/>
                <w:b/>
                <w:sz w:val="24"/>
                <w:szCs w:val="24"/>
                <w:lang w:eastAsia="en-GB"/>
              </w:rPr>
            </w:pPr>
            <w:r w:rsidRPr="00B0664E">
              <w:rPr>
                <w:rFonts w:eastAsia="Calibri" w:cs="Times New Roman"/>
                <w:b/>
                <w:sz w:val="24"/>
                <w:szCs w:val="24"/>
                <w:lang w:eastAsia="en-GB"/>
              </w:rPr>
              <w:t>Next Review Date:</w:t>
            </w:r>
          </w:p>
        </w:tc>
        <w:tc>
          <w:tcPr>
            <w:tcW w:w="6044" w:type="dxa"/>
            <w:tcBorders>
              <w:top w:val="single" w:sz="4" w:space="0" w:color="auto"/>
              <w:left w:val="single" w:sz="4" w:space="0" w:color="auto"/>
              <w:bottom w:val="single" w:sz="4" w:space="0" w:color="auto"/>
              <w:right w:val="single" w:sz="4" w:space="0" w:color="auto"/>
            </w:tcBorders>
            <w:hideMark/>
          </w:tcPr>
          <w:p w:rsidR="00B0664E" w:rsidRPr="00B0664E" w:rsidRDefault="00B0664E" w:rsidP="00B0664E">
            <w:pPr>
              <w:rPr>
                <w:rFonts w:eastAsia="Calibri" w:cs="Times New Roman"/>
                <w:sz w:val="24"/>
                <w:szCs w:val="24"/>
                <w:lang w:eastAsia="en-GB"/>
              </w:rPr>
            </w:pPr>
            <w:r w:rsidRPr="00B0664E">
              <w:rPr>
                <w:rFonts w:eastAsia="Calibri" w:cs="Times New Roman"/>
                <w:sz w:val="24"/>
                <w:szCs w:val="24"/>
                <w:lang w:eastAsia="en-GB"/>
              </w:rPr>
              <w:t>January 2018</w:t>
            </w:r>
          </w:p>
        </w:tc>
      </w:tr>
    </w:tbl>
    <w:p w:rsidR="00FE17AF" w:rsidRDefault="00FE17AF" w:rsidP="00FE17AF">
      <w:pPr>
        <w:jc w:val="center"/>
        <w:rPr>
          <w:sz w:val="24"/>
          <w:szCs w:val="24"/>
          <w:u w:val="single"/>
        </w:rPr>
      </w:pPr>
    </w:p>
    <w:p w:rsidR="00B0664E" w:rsidRDefault="00B0664E" w:rsidP="00FE17AF">
      <w:pPr>
        <w:jc w:val="center"/>
        <w:rPr>
          <w:sz w:val="24"/>
          <w:szCs w:val="24"/>
          <w:u w:val="single"/>
        </w:rPr>
      </w:pPr>
    </w:p>
    <w:p w:rsidR="00B0664E" w:rsidRDefault="00B0664E" w:rsidP="00FE17AF">
      <w:pPr>
        <w:jc w:val="center"/>
        <w:rPr>
          <w:sz w:val="24"/>
          <w:szCs w:val="24"/>
          <w:u w:val="single"/>
        </w:rPr>
      </w:pPr>
    </w:p>
    <w:p w:rsidR="00B0664E" w:rsidRDefault="00B0664E" w:rsidP="00FE17AF">
      <w:pPr>
        <w:jc w:val="center"/>
        <w:rPr>
          <w:sz w:val="24"/>
          <w:szCs w:val="24"/>
          <w:u w:val="single"/>
        </w:rPr>
      </w:pPr>
    </w:p>
    <w:p w:rsidR="00B0664E" w:rsidRDefault="00B0664E" w:rsidP="00FE17AF">
      <w:pPr>
        <w:jc w:val="center"/>
        <w:rPr>
          <w:sz w:val="24"/>
          <w:szCs w:val="24"/>
          <w:u w:val="single"/>
        </w:rPr>
      </w:pPr>
    </w:p>
    <w:p w:rsidR="00B0664E" w:rsidRDefault="00B0664E" w:rsidP="00FE17AF">
      <w:pPr>
        <w:jc w:val="center"/>
        <w:rPr>
          <w:sz w:val="24"/>
          <w:szCs w:val="24"/>
          <w:u w:val="single"/>
        </w:rPr>
      </w:pPr>
    </w:p>
    <w:p w:rsidR="00B0664E" w:rsidRDefault="00B0664E" w:rsidP="00FE17AF">
      <w:pPr>
        <w:jc w:val="center"/>
        <w:rPr>
          <w:sz w:val="24"/>
          <w:szCs w:val="24"/>
          <w:u w:val="single"/>
        </w:rPr>
      </w:pPr>
    </w:p>
    <w:p w:rsidR="00B0664E" w:rsidRPr="00B0664E" w:rsidRDefault="00B0664E" w:rsidP="00FE17AF">
      <w:pPr>
        <w:jc w:val="center"/>
        <w:rPr>
          <w:sz w:val="24"/>
          <w:szCs w:val="24"/>
          <w:u w:val="single"/>
        </w:rPr>
      </w:pPr>
    </w:p>
    <w:p w:rsidR="00FE17AF" w:rsidRPr="00B0664E" w:rsidRDefault="00FE17AF">
      <w:pPr>
        <w:rPr>
          <w:b/>
          <w:sz w:val="24"/>
          <w:szCs w:val="24"/>
        </w:rPr>
      </w:pPr>
      <w:r w:rsidRPr="00B0664E">
        <w:rPr>
          <w:b/>
          <w:sz w:val="24"/>
          <w:szCs w:val="24"/>
        </w:rPr>
        <w:t>Promoting British Values at Red Hall Primary School</w:t>
      </w:r>
    </w:p>
    <w:p w:rsidR="00FE17AF" w:rsidRPr="00B0664E" w:rsidRDefault="00FE17AF">
      <w:pPr>
        <w:rPr>
          <w:sz w:val="24"/>
          <w:szCs w:val="24"/>
        </w:rPr>
      </w:pPr>
      <w:r w:rsidRPr="00B0664E">
        <w:rPr>
          <w:sz w:val="24"/>
          <w:szCs w:val="24"/>
        </w:rPr>
        <w:t xml:space="preserve">The </w:t>
      </w:r>
      <w:proofErr w:type="spellStart"/>
      <w:r w:rsidRPr="00B0664E">
        <w:rPr>
          <w:sz w:val="24"/>
          <w:szCs w:val="24"/>
        </w:rPr>
        <w:t>Dfe</w:t>
      </w:r>
      <w:proofErr w:type="spellEnd"/>
      <w:r w:rsidRPr="00B0664E">
        <w:rPr>
          <w:sz w:val="24"/>
          <w:szCs w:val="24"/>
        </w:rPr>
        <w:t xml:space="preserve"> have recently reinforced the need “to create and enforce a clear and rigorous expectation o</w:t>
      </w:r>
      <w:r w:rsidR="008D1BE6" w:rsidRPr="00B0664E">
        <w:rPr>
          <w:sz w:val="24"/>
          <w:szCs w:val="24"/>
        </w:rPr>
        <w:t>f</w:t>
      </w:r>
      <w:r w:rsidRPr="00B0664E">
        <w:rPr>
          <w:sz w:val="24"/>
          <w:szCs w:val="24"/>
        </w:rPr>
        <w:t xml:space="preserve"> all schools to promote the fundamental British values of democracy, the rule of law, individual liberty and mutual respect and tolerance </w:t>
      </w:r>
      <w:r w:rsidR="008D1BE6" w:rsidRPr="00B0664E">
        <w:rPr>
          <w:sz w:val="24"/>
          <w:szCs w:val="24"/>
        </w:rPr>
        <w:t>o</w:t>
      </w:r>
      <w:r w:rsidRPr="00B0664E">
        <w:rPr>
          <w:sz w:val="24"/>
          <w:szCs w:val="24"/>
        </w:rPr>
        <w:t>f those with different faiths and beliefs.”</w:t>
      </w:r>
    </w:p>
    <w:p w:rsidR="00FE17AF" w:rsidRPr="00B0664E" w:rsidRDefault="00FE17AF">
      <w:pPr>
        <w:rPr>
          <w:sz w:val="24"/>
          <w:szCs w:val="24"/>
        </w:rPr>
      </w:pPr>
      <w:r w:rsidRPr="00B0664E">
        <w:rPr>
          <w:sz w:val="24"/>
          <w:szCs w:val="24"/>
        </w:rPr>
        <w:t>The Government set out its definition of British values in the 2011 Prevent Strategy, and these values have been reiterated this year (2014). At Red Hall Primary School, these values are reinforced regularly and in the following ways:</w:t>
      </w:r>
    </w:p>
    <w:p w:rsidR="00FE17AF" w:rsidRPr="00B0664E" w:rsidRDefault="00FE17AF">
      <w:pPr>
        <w:rPr>
          <w:sz w:val="24"/>
          <w:szCs w:val="24"/>
        </w:rPr>
      </w:pPr>
    </w:p>
    <w:p w:rsidR="00FE17AF" w:rsidRPr="00B0664E" w:rsidRDefault="00FE17AF">
      <w:pPr>
        <w:rPr>
          <w:b/>
          <w:sz w:val="24"/>
          <w:szCs w:val="24"/>
        </w:rPr>
      </w:pPr>
      <w:r w:rsidRPr="00B0664E">
        <w:rPr>
          <w:b/>
          <w:sz w:val="24"/>
          <w:szCs w:val="24"/>
        </w:rPr>
        <w:t>Democracy</w:t>
      </w:r>
    </w:p>
    <w:p w:rsidR="00FE17AF" w:rsidRPr="00B0664E" w:rsidRDefault="00FE17AF">
      <w:pPr>
        <w:rPr>
          <w:sz w:val="24"/>
          <w:szCs w:val="24"/>
        </w:rPr>
      </w:pPr>
      <w:r w:rsidRPr="00B0664E">
        <w:rPr>
          <w:sz w:val="24"/>
          <w:szCs w:val="24"/>
        </w:rPr>
        <w:t xml:space="preserve">Each year the children decide upon their class </w:t>
      </w:r>
      <w:r w:rsidR="002E09EE" w:rsidRPr="00B0664E">
        <w:rPr>
          <w:sz w:val="24"/>
          <w:szCs w:val="24"/>
        </w:rPr>
        <w:t>rules</w:t>
      </w:r>
      <w:r w:rsidRPr="00B0664E">
        <w:rPr>
          <w:sz w:val="24"/>
          <w:szCs w:val="24"/>
        </w:rPr>
        <w:t xml:space="preserve"> and the rights associated with these. A</w:t>
      </w:r>
      <w:r w:rsidR="002E09EE" w:rsidRPr="00B0664E">
        <w:rPr>
          <w:sz w:val="24"/>
          <w:szCs w:val="24"/>
        </w:rPr>
        <w:t>ll</w:t>
      </w:r>
      <w:r w:rsidRPr="00B0664E">
        <w:rPr>
          <w:sz w:val="24"/>
          <w:szCs w:val="24"/>
        </w:rPr>
        <w:t xml:space="preserve"> the children contribute to the drawing up of the </w:t>
      </w:r>
      <w:r w:rsidR="002E09EE" w:rsidRPr="00B0664E">
        <w:rPr>
          <w:sz w:val="24"/>
          <w:szCs w:val="24"/>
        </w:rPr>
        <w:t>rules</w:t>
      </w:r>
      <w:r w:rsidRPr="00B0664E">
        <w:rPr>
          <w:sz w:val="24"/>
          <w:szCs w:val="24"/>
        </w:rPr>
        <w:t>.</w:t>
      </w:r>
    </w:p>
    <w:p w:rsidR="00FE17AF" w:rsidRPr="00B0664E" w:rsidRDefault="00FE17AF">
      <w:pPr>
        <w:rPr>
          <w:sz w:val="24"/>
          <w:szCs w:val="24"/>
        </w:rPr>
      </w:pPr>
      <w:r w:rsidRPr="00B0664E">
        <w:rPr>
          <w:sz w:val="24"/>
          <w:szCs w:val="24"/>
        </w:rPr>
        <w:t>We have a school council which meets weekly. Every month they meet with the Headteacher to discuss issues raised in council meetings. The council is genuinely able to effect change within the school. Every child on the school council is voted in by their class.</w:t>
      </w:r>
    </w:p>
    <w:p w:rsidR="002E09EE" w:rsidRPr="00B0664E" w:rsidRDefault="002E09EE">
      <w:pPr>
        <w:rPr>
          <w:sz w:val="24"/>
          <w:szCs w:val="24"/>
        </w:rPr>
      </w:pPr>
      <w:r w:rsidRPr="00B0664E">
        <w:rPr>
          <w:sz w:val="24"/>
          <w:szCs w:val="24"/>
        </w:rPr>
        <w:t>Children have an annual questionnaire where they are able to put forward their views about the school.</w:t>
      </w:r>
    </w:p>
    <w:p w:rsidR="002E09EE" w:rsidRPr="00B0664E" w:rsidRDefault="002E09EE">
      <w:pPr>
        <w:rPr>
          <w:sz w:val="24"/>
          <w:szCs w:val="24"/>
        </w:rPr>
      </w:pPr>
    </w:p>
    <w:p w:rsidR="002E09EE" w:rsidRPr="00B0664E" w:rsidRDefault="002E09EE">
      <w:pPr>
        <w:rPr>
          <w:b/>
          <w:sz w:val="24"/>
          <w:szCs w:val="24"/>
        </w:rPr>
      </w:pPr>
      <w:r w:rsidRPr="00B0664E">
        <w:rPr>
          <w:b/>
          <w:sz w:val="24"/>
          <w:szCs w:val="24"/>
        </w:rPr>
        <w:t>The Rule of Law</w:t>
      </w:r>
    </w:p>
    <w:p w:rsidR="002E09EE" w:rsidRPr="00B0664E" w:rsidRDefault="002E09EE">
      <w:pPr>
        <w:rPr>
          <w:sz w:val="24"/>
          <w:szCs w:val="24"/>
        </w:rPr>
      </w:pPr>
      <w:r w:rsidRPr="00B0664E">
        <w:rPr>
          <w:sz w:val="24"/>
          <w:szCs w:val="24"/>
        </w:rPr>
        <w:t>The importance of laws, whether they be those that govern the class, the school, or the country, are consistently reinforced at Red Hall Primary School.</w:t>
      </w:r>
    </w:p>
    <w:p w:rsidR="002E09EE" w:rsidRPr="00B0664E" w:rsidRDefault="002E09EE">
      <w:pPr>
        <w:rPr>
          <w:sz w:val="24"/>
          <w:szCs w:val="24"/>
        </w:rPr>
      </w:pPr>
      <w:r w:rsidRPr="00B0664E">
        <w:rPr>
          <w:sz w:val="24"/>
          <w:szCs w:val="24"/>
        </w:rPr>
        <w:t xml:space="preserve">Pupils are taught from an early age the rules of the school, these being Our Rights and Responsibilities, the code of conduct and our Line </w:t>
      </w:r>
      <w:proofErr w:type="gramStart"/>
      <w:r w:rsidRPr="00B0664E">
        <w:rPr>
          <w:sz w:val="24"/>
          <w:szCs w:val="24"/>
        </w:rPr>
        <w:t>Up</w:t>
      </w:r>
      <w:proofErr w:type="gramEnd"/>
      <w:r w:rsidRPr="00B0664E">
        <w:rPr>
          <w:sz w:val="24"/>
          <w:szCs w:val="24"/>
        </w:rPr>
        <w:t xml:space="preserve"> Code. Pupils are taught the value and reasons behind rules and laws, that they govern and protect, the responsibilities that this involves and the consequences when laws are broken. Visits from authorities such as the Police and Fire Service help to reinforce this message. </w:t>
      </w:r>
    </w:p>
    <w:p w:rsidR="002E09EE" w:rsidRDefault="002E09EE">
      <w:pPr>
        <w:rPr>
          <w:sz w:val="24"/>
          <w:szCs w:val="24"/>
        </w:rPr>
      </w:pPr>
    </w:p>
    <w:p w:rsidR="00B0664E" w:rsidRDefault="00B0664E">
      <w:pPr>
        <w:rPr>
          <w:sz w:val="24"/>
          <w:szCs w:val="24"/>
        </w:rPr>
      </w:pPr>
    </w:p>
    <w:p w:rsidR="00B0664E" w:rsidRPr="00B0664E" w:rsidRDefault="00B0664E">
      <w:pPr>
        <w:rPr>
          <w:sz w:val="24"/>
          <w:szCs w:val="24"/>
        </w:rPr>
      </w:pPr>
    </w:p>
    <w:p w:rsidR="002E09EE" w:rsidRPr="00B0664E" w:rsidRDefault="002E09EE">
      <w:pPr>
        <w:rPr>
          <w:b/>
          <w:sz w:val="24"/>
          <w:szCs w:val="24"/>
        </w:rPr>
      </w:pPr>
      <w:r w:rsidRPr="00B0664E">
        <w:rPr>
          <w:b/>
          <w:sz w:val="24"/>
          <w:szCs w:val="24"/>
        </w:rPr>
        <w:lastRenderedPageBreak/>
        <w:t>Individual Liberty</w:t>
      </w:r>
    </w:p>
    <w:p w:rsidR="002E09EE" w:rsidRPr="00B0664E" w:rsidRDefault="002E09EE">
      <w:pPr>
        <w:rPr>
          <w:sz w:val="24"/>
          <w:szCs w:val="24"/>
        </w:rPr>
      </w:pPr>
      <w:r w:rsidRPr="00B0664E">
        <w:rPr>
          <w:sz w:val="24"/>
          <w:szCs w:val="24"/>
        </w:rPr>
        <w:t xml:space="preserve">At Red Hall Primary School, pupils are actively encouraged to make choices, knowing that they are in a safe and supportive environment. As a school we educate and provide boundaries for young people to make informed choices, through a safe environment and an empowering education. Pupils are encouraged to know, understand and exercise their rights and personal freedoms and advised how to exercise these safely, for example through our </w:t>
      </w:r>
      <w:proofErr w:type="spellStart"/>
      <w:r w:rsidRPr="00B0664E">
        <w:rPr>
          <w:sz w:val="24"/>
          <w:szCs w:val="24"/>
        </w:rPr>
        <w:t>eSafety</w:t>
      </w:r>
      <w:proofErr w:type="spellEnd"/>
      <w:r w:rsidRPr="00B0664E">
        <w:rPr>
          <w:sz w:val="24"/>
          <w:szCs w:val="24"/>
        </w:rPr>
        <w:t xml:space="preserve"> and PSHE lessons.</w:t>
      </w:r>
    </w:p>
    <w:p w:rsidR="002E09EE" w:rsidRPr="00B0664E" w:rsidRDefault="002E09EE">
      <w:pPr>
        <w:rPr>
          <w:sz w:val="24"/>
          <w:szCs w:val="24"/>
        </w:rPr>
      </w:pPr>
    </w:p>
    <w:p w:rsidR="002E09EE" w:rsidRPr="00B0664E" w:rsidRDefault="002E09EE">
      <w:pPr>
        <w:rPr>
          <w:b/>
          <w:sz w:val="24"/>
          <w:szCs w:val="24"/>
        </w:rPr>
      </w:pPr>
      <w:r w:rsidRPr="00B0664E">
        <w:rPr>
          <w:b/>
          <w:sz w:val="24"/>
          <w:szCs w:val="24"/>
        </w:rPr>
        <w:t>Mutual Respect</w:t>
      </w:r>
    </w:p>
    <w:p w:rsidR="002E09EE" w:rsidRPr="00B0664E" w:rsidRDefault="002E09EE">
      <w:pPr>
        <w:rPr>
          <w:sz w:val="24"/>
          <w:szCs w:val="24"/>
        </w:rPr>
      </w:pPr>
      <w:r w:rsidRPr="00B0664E">
        <w:rPr>
          <w:sz w:val="24"/>
          <w:szCs w:val="24"/>
        </w:rPr>
        <w:t xml:space="preserve">Mutual respect is at the heart of our values. Children learn that their behaviours have an effect on their own rights and those of others. All members of the school community are expected to treat each other with respect. The first of </w:t>
      </w:r>
      <w:r w:rsidR="008D1BE6" w:rsidRPr="00B0664E">
        <w:rPr>
          <w:sz w:val="24"/>
          <w:szCs w:val="24"/>
        </w:rPr>
        <w:t>o</w:t>
      </w:r>
      <w:r w:rsidRPr="00B0664E">
        <w:rPr>
          <w:sz w:val="24"/>
          <w:szCs w:val="24"/>
        </w:rPr>
        <w:t xml:space="preserve">ur Rights and Responsibilities is to be respected and to show respect. </w:t>
      </w:r>
    </w:p>
    <w:p w:rsidR="002E09EE" w:rsidRPr="00B0664E" w:rsidRDefault="002E09EE">
      <w:pPr>
        <w:rPr>
          <w:sz w:val="24"/>
          <w:szCs w:val="24"/>
        </w:rPr>
      </w:pPr>
    </w:p>
    <w:p w:rsidR="002E09EE" w:rsidRPr="00B0664E" w:rsidRDefault="002E09EE">
      <w:pPr>
        <w:rPr>
          <w:b/>
          <w:sz w:val="24"/>
          <w:szCs w:val="24"/>
        </w:rPr>
      </w:pPr>
      <w:r w:rsidRPr="00B0664E">
        <w:rPr>
          <w:b/>
          <w:sz w:val="24"/>
          <w:szCs w:val="24"/>
        </w:rPr>
        <w:t>Tolerance of those of Different Faiths and Beliefs</w:t>
      </w:r>
    </w:p>
    <w:p w:rsidR="002E09EE" w:rsidRPr="00B0664E" w:rsidRDefault="002E09EE">
      <w:pPr>
        <w:rPr>
          <w:sz w:val="24"/>
          <w:szCs w:val="24"/>
        </w:rPr>
      </w:pPr>
      <w:r w:rsidRPr="00B0664E">
        <w:rPr>
          <w:sz w:val="24"/>
          <w:szCs w:val="24"/>
        </w:rPr>
        <w:t>Red Hall Primary School actively promotes diversity through our celebrations of different faiths and cultures. Religious Education lessons and PSHE lessons reinforce messages of tolerance and respect or others. Member of different faiths and religions are encou</w:t>
      </w:r>
      <w:r w:rsidR="0058724D" w:rsidRPr="00B0664E">
        <w:rPr>
          <w:sz w:val="24"/>
          <w:szCs w:val="24"/>
        </w:rPr>
        <w:t xml:space="preserve">raged to share their knowledge and </w:t>
      </w:r>
      <w:r w:rsidRPr="00B0664E">
        <w:rPr>
          <w:sz w:val="24"/>
          <w:szCs w:val="24"/>
        </w:rPr>
        <w:t>enhance learning within classes and the school. The children visit places of worship that are important to different faiths.</w:t>
      </w:r>
    </w:p>
    <w:p w:rsidR="002E09EE" w:rsidRPr="00B0664E" w:rsidRDefault="002E09EE">
      <w:pPr>
        <w:rPr>
          <w:sz w:val="24"/>
          <w:szCs w:val="24"/>
        </w:rPr>
      </w:pPr>
    </w:p>
    <w:p w:rsidR="00FE17AF" w:rsidRPr="00B0664E" w:rsidRDefault="00FE17AF">
      <w:pPr>
        <w:rPr>
          <w:sz w:val="24"/>
          <w:szCs w:val="24"/>
        </w:rPr>
      </w:pPr>
    </w:p>
    <w:sectPr w:rsidR="00FE17AF" w:rsidRPr="00B06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AF"/>
    <w:rsid w:val="00095590"/>
    <w:rsid w:val="002E09EE"/>
    <w:rsid w:val="0058724D"/>
    <w:rsid w:val="00711288"/>
    <w:rsid w:val="008D1BE6"/>
    <w:rsid w:val="00B0664E"/>
    <w:rsid w:val="00D03160"/>
    <w:rsid w:val="00E76A79"/>
    <w:rsid w:val="00FE1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6CE99-8E9E-4F9E-86FC-F1B101BB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B066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Marshall</dc:creator>
  <cp:lastModifiedBy>L Heseltine</cp:lastModifiedBy>
  <cp:revision>2</cp:revision>
  <cp:lastPrinted>2014-12-03T07:59:00Z</cp:lastPrinted>
  <dcterms:created xsi:type="dcterms:W3CDTF">2017-03-15T12:37:00Z</dcterms:created>
  <dcterms:modified xsi:type="dcterms:W3CDTF">2017-03-15T12:37:00Z</dcterms:modified>
</cp:coreProperties>
</file>